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C6E82" w14:textId="77777777" w:rsidR="00E275DA" w:rsidRPr="00131135" w:rsidRDefault="00E275DA" w:rsidP="00E275DA">
      <w:pPr>
        <w:pStyle w:val="BennamannTitle"/>
      </w:pPr>
      <w:r w:rsidRPr="00131135">
        <w:t>Job Description</w:t>
      </w:r>
    </w:p>
    <w:tbl>
      <w:tblPr>
        <w:tblStyle w:val="TableGrid"/>
        <w:tblW w:w="9640" w:type="dxa"/>
        <w:tblInd w:w="-5" w:type="dxa"/>
        <w:tblLook w:val="04A0" w:firstRow="1" w:lastRow="0" w:firstColumn="1" w:lastColumn="0" w:noHBand="0" w:noVBand="1"/>
      </w:tblPr>
      <w:tblGrid>
        <w:gridCol w:w="2122"/>
        <w:gridCol w:w="7518"/>
      </w:tblGrid>
      <w:tr w:rsidR="00E275DA" w:rsidRPr="00131135" w14:paraId="008C71C6" w14:textId="77777777" w:rsidTr="00315864">
        <w:tc>
          <w:tcPr>
            <w:tcW w:w="2122" w:type="dxa"/>
          </w:tcPr>
          <w:p w14:paraId="14E84F7D" w14:textId="77777777" w:rsidR="00E275DA" w:rsidRPr="00131135" w:rsidRDefault="00E275DA" w:rsidP="00315864">
            <w:pPr>
              <w:pStyle w:val="BennamannSubtitle"/>
              <w:rPr>
                <w:b/>
                <w:bCs w:val="0"/>
                <w:szCs w:val="24"/>
              </w:rPr>
            </w:pPr>
            <w:r w:rsidRPr="00131135">
              <w:rPr>
                <w:b/>
                <w:bCs w:val="0"/>
                <w:szCs w:val="24"/>
              </w:rPr>
              <w:t>Job Title</w:t>
            </w:r>
          </w:p>
        </w:tc>
        <w:tc>
          <w:tcPr>
            <w:tcW w:w="7518" w:type="dxa"/>
          </w:tcPr>
          <w:p w14:paraId="2F3E3538" w14:textId="3DC608C2" w:rsidR="00E275DA" w:rsidRPr="003E21FD" w:rsidRDefault="00E275DA" w:rsidP="00315864">
            <w:pPr>
              <w:pStyle w:val="BennamannSubtitle"/>
              <w:rPr>
                <w:szCs w:val="24"/>
              </w:rPr>
            </w:pPr>
            <w:r>
              <w:rPr>
                <w:szCs w:val="24"/>
              </w:rPr>
              <w:t>Business Development Manager</w:t>
            </w:r>
          </w:p>
        </w:tc>
      </w:tr>
      <w:tr w:rsidR="00E275DA" w:rsidRPr="00131135" w14:paraId="55A966B9" w14:textId="77777777" w:rsidTr="00315864">
        <w:tc>
          <w:tcPr>
            <w:tcW w:w="2122" w:type="dxa"/>
          </w:tcPr>
          <w:p w14:paraId="26F576E6" w14:textId="77777777" w:rsidR="00E275DA" w:rsidRPr="00131135" w:rsidRDefault="00E275DA" w:rsidP="00315864">
            <w:pPr>
              <w:pStyle w:val="BennamannSubtitle"/>
              <w:rPr>
                <w:b/>
                <w:bCs w:val="0"/>
                <w:szCs w:val="24"/>
              </w:rPr>
            </w:pPr>
            <w:r w:rsidRPr="00131135">
              <w:rPr>
                <w:b/>
                <w:bCs w:val="0"/>
                <w:szCs w:val="24"/>
              </w:rPr>
              <w:t>Department</w:t>
            </w:r>
          </w:p>
        </w:tc>
        <w:tc>
          <w:tcPr>
            <w:tcW w:w="7518" w:type="dxa"/>
          </w:tcPr>
          <w:p w14:paraId="31DF115A" w14:textId="08E23862" w:rsidR="00E275DA" w:rsidRPr="003E21FD" w:rsidRDefault="00E275DA" w:rsidP="00315864">
            <w:pPr>
              <w:pStyle w:val="BennamannSubtitle"/>
              <w:rPr>
                <w:szCs w:val="24"/>
              </w:rPr>
            </w:pPr>
            <w:r>
              <w:rPr>
                <w:szCs w:val="24"/>
              </w:rPr>
              <w:t>Commercial</w:t>
            </w:r>
            <w:r w:rsidRPr="003E21FD">
              <w:rPr>
                <w:szCs w:val="24"/>
              </w:rPr>
              <w:t xml:space="preserve"> Team </w:t>
            </w:r>
          </w:p>
        </w:tc>
      </w:tr>
      <w:tr w:rsidR="00E275DA" w:rsidRPr="00131135" w14:paraId="130AEF61" w14:textId="77777777" w:rsidTr="00315864">
        <w:trPr>
          <w:trHeight w:val="548"/>
        </w:trPr>
        <w:tc>
          <w:tcPr>
            <w:tcW w:w="2122" w:type="dxa"/>
          </w:tcPr>
          <w:p w14:paraId="5ED6B22A" w14:textId="77777777" w:rsidR="00E275DA" w:rsidRPr="00131135" w:rsidRDefault="00E275DA" w:rsidP="00315864">
            <w:pPr>
              <w:pStyle w:val="BennamannSubtitle"/>
              <w:rPr>
                <w:b/>
                <w:bCs w:val="0"/>
                <w:szCs w:val="24"/>
              </w:rPr>
            </w:pPr>
            <w:r w:rsidRPr="00131135">
              <w:rPr>
                <w:b/>
                <w:bCs w:val="0"/>
                <w:szCs w:val="24"/>
              </w:rPr>
              <w:t>Reports to</w:t>
            </w:r>
          </w:p>
        </w:tc>
        <w:tc>
          <w:tcPr>
            <w:tcW w:w="7518" w:type="dxa"/>
          </w:tcPr>
          <w:p w14:paraId="6D7DED71" w14:textId="6691029F" w:rsidR="00E275DA" w:rsidRPr="003E21FD" w:rsidRDefault="00184016" w:rsidP="00315864">
            <w:pPr>
              <w:pStyle w:val="BennamannSubtitle"/>
              <w:rPr>
                <w:szCs w:val="24"/>
              </w:rPr>
            </w:pPr>
            <w:r>
              <w:rPr>
                <w:szCs w:val="24"/>
              </w:rPr>
              <w:t>Sales Director</w:t>
            </w:r>
          </w:p>
        </w:tc>
      </w:tr>
      <w:tr w:rsidR="00E275DA" w:rsidRPr="00131135" w14:paraId="54B89371" w14:textId="77777777" w:rsidTr="00315864">
        <w:trPr>
          <w:trHeight w:val="472"/>
        </w:trPr>
        <w:tc>
          <w:tcPr>
            <w:tcW w:w="2122" w:type="dxa"/>
          </w:tcPr>
          <w:p w14:paraId="258E224C" w14:textId="77777777" w:rsidR="00E275DA" w:rsidRPr="00131135" w:rsidRDefault="00E275DA" w:rsidP="00315864">
            <w:pPr>
              <w:pStyle w:val="BennamannSubtitle"/>
              <w:rPr>
                <w:b/>
                <w:bCs w:val="0"/>
                <w:szCs w:val="24"/>
              </w:rPr>
            </w:pPr>
            <w:r w:rsidRPr="00131135">
              <w:rPr>
                <w:b/>
                <w:bCs w:val="0"/>
                <w:szCs w:val="24"/>
              </w:rPr>
              <w:t>Responsible for</w:t>
            </w:r>
          </w:p>
        </w:tc>
        <w:tc>
          <w:tcPr>
            <w:tcW w:w="7518" w:type="dxa"/>
          </w:tcPr>
          <w:p w14:paraId="58C69114" w14:textId="26B8C151" w:rsidR="00E275DA" w:rsidRPr="003E21FD" w:rsidRDefault="0004016B" w:rsidP="00315864">
            <w:pPr>
              <w:pStyle w:val="BennamannSubtitle"/>
              <w:rPr>
                <w:szCs w:val="24"/>
              </w:rPr>
            </w:pPr>
            <w:r>
              <w:rPr>
                <w:szCs w:val="24"/>
              </w:rPr>
              <w:t>No direct report, however w</w:t>
            </w:r>
            <w:r w:rsidR="00E275DA">
              <w:rPr>
                <w:szCs w:val="24"/>
              </w:rPr>
              <w:t>orks</w:t>
            </w:r>
            <w:r>
              <w:rPr>
                <w:szCs w:val="24"/>
              </w:rPr>
              <w:t xml:space="preserve"> closely</w:t>
            </w:r>
            <w:r w:rsidR="00E275DA">
              <w:rPr>
                <w:szCs w:val="24"/>
              </w:rPr>
              <w:t xml:space="preserve"> with Technical Sales &amp; Sales Support team</w:t>
            </w:r>
          </w:p>
        </w:tc>
      </w:tr>
    </w:tbl>
    <w:p w14:paraId="47FD3476" w14:textId="77777777" w:rsidR="00E275DA" w:rsidRDefault="00E275DA" w:rsidP="00E275DA">
      <w:pPr>
        <w:pStyle w:val="BennamannTitle"/>
      </w:pPr>
      <w:r w:rsidRPr="00131135">
        <w:t>Job Purpose</w:t>
      </w:r>
      <w:r>
        <w:t xml:space="preserve"> </w:t>
      </w:r>
    </w:p>
    <w:p w14:paraId="57D2679C" w14:textId="7F9A429D" w:rsidR="00E275DA" w:rsidRPr="00E874A3" w:rsidRDefault="00E275DA" w:rsidP="00E275DA">
      <w:pPr>
        <w:pStyle w:val="BennamannTitle"/>
        <w:rPr>
          <w:rFonts w:eastAsia="Times New Roman" w:cstheme="minorHAnsi"/>
          <w:color w:val="000000" w:themeColor="text1"/>
          <w:sz w:val="22"/>
          <w:szCs w:val="22"/>
          <w:shd w:val="clear" w:color="auto" w:fill="FFFFFF"/>
          <w:lang w:eastAsia="en-GB"/>
        </w:rPr>
      </w:pPr>
      <w:r w:rsidRPr="001C38EE">
        <w:rPr>
          <w:rFonts w:eastAsia="Times New Roman" w:cs="Arial"/>
          <w:color w:val="000000"/>
          <w:sz w:val="22"/>
          <w:szCs w:val="22"/>
          <w:lang w:eastAsia="en-GB"/>
        </w:rPr>
        <w:t>T</w:t>
      </w:r>
      <w:r w:rsidRPr="00E874A3">
        <w:rPr>
          <w:rFonts w:eastAsia="Times New Roman" w:cs="Arial"/>
          <w:color w:val="000000"/>
          <w:sz w:val="22"/>
          <w:szCs w:val="22"/>
          <w:lang w:eastAsia="en-GB"/>
        </w:rPr>
        <w:t xml:space="preserve">o </w:t>
      </w:r>
      <w:r w:rsidRPr="00E874A3">
        <w:rPr>
          <w:rFonts w:eastAsia="Times New Roman" w:cs="Arial"/>
          <w:color w:val="222222"/>
          <w:sz w:val="22"/>
          <w:szCs w:val="22"/>
          <w:lang w:eastAsia="en-GB"/>
        </w:rPr>
        <w:t>support the growth of our customer base across the UK, this role is a</w:t>
      </w:r>
      <w:r w:rsidRPr="00E874A3">
        <w:rPr>
          <w:rFonts w:eastAsia="Times New Roman" w:cstheme="minorHAnsi"/>
          <w:color w:val="000000" w:themeColor="text1"/>
          <w:sz w:val="22"/>
          <w:szCs w:val="22"/>
          <w:shd w:val="clear" w:color="auto" w:fill="FFFFFF"/>
          <w:lang w:eastAsia="en-GB"/>
        </w:rPr>
        <w:t xml:space="preserve"> driving force in converting </w:t>
      </w:r>
      <w:r w:rsidRPr="00E874A3">
        <w:rPr>
          <w:rFonts w:cs="Arial"/>
          <w:color w:val="000000" w:themeColor="text1"/>
          <w:sz w:val="22"/>
          <w:szCs w:val="22"/>
        </w:rPr>
        <w:t xml:space="preserve">new business development opportunities - by </w:t>
      </w:r>
      <w:r w:rsidRPr="00E874A3">
        <w:rPr>
          <w:rFonts w:eastAsia="Times New Roman" w:cstheme="minorHAnsi"/>
          <w:color w:val="000000" w:themeColor="text1"/>
          <w:sz w:val="22"/>
          <w:szCs w:val="22"/>
          <w:shd w:val="clear" w:color="auto" w:fill="FFFFFF"/>
          <w:lang w:eastAsia="en-GB"/>
        </w:rPr>
        <w:t xml:space="preserve">identifying sales leads, pitching options </w:t>
      </w:r>
      <w:r w:rsidR="00184016">
        <w:rPr>
          <w:rFonts w:eastAsia="Times New Roman" w:cstheme="minorHAnsi"/>
          <w:color w:val="000000" w:themeColor="text1"/>
          <w:sz w:val="22"/>
          <w:szCs w:val="22"/>
          <w:shd w:val="clear" w:color="auto" w:fill="FFFFFF"/>
          <w:lang w:eastAsia="en-GB"/>
        </w:rPr>
        <w:t>and</w:t>
      </w:r>
      <w:r w:rsidRPr="00E874A3">
        <w:rPr>
          <w:rFonts w:eastAsia="Times New Roman" w:cstheme="minorHAnsi"/>
          <w:color w:val="000000" w:themeColor="text1"/>
          <w:sz w:val="22"/>
          <w:szCs w:val="22"/>
          <w:shd w:val="clear" w:color="auto" w:fill="FFFFFF"/>
          <w:lang w:eastAsia="en-GB"/>
        </w:rPr>
        <w:t xml:space="preserve"> services to new clients, providing ROI analysis, proposals, business cases and quotations</w:t>
      </w:r>
      <w:r>
        <w:rPr>
          <w:rFonts w:eastAsia="Times New Roman" w:cstheme="minorHAnsi"/>
          <w:color w:val="000000" w:themeColor="text1"/>
          <w:sz w:val="22"/>
          <w:szCs w:val="22"/>
          <w:shd w:val="clear" w:color="auto" w:fill="FFFFFF"/>
          <w:lang w:eastAsia="en-GB"/>
        </w:rPr>
        <w:t>, order taking and closing deals.</w:t>
      </w:r>
    </w:p>
    <w:p w14:paraId="3DDDB638" w14:textId="77777777" w:rsidR="00E275DA" w:rsidRPr="00E874A3" w:rsidRDefault="00E275DA" w:rsidP="00E275DA">
      <w:pPr>
        <w:pStyle w:val="BennamannTitle"/>
        <w:rPr>
          <w:rFonts w:eastAsia="Times New Roman" w:cstheme="minorHAnsi"/>
          <w:color w:val="000000" w:themeColor="text1"/>
          <w:sz w:val="22"/>
          <w:szCs w:val="22"/>
          <w:shd w:val="clear" w:color="auto" w:fill="FFFFFF"/>
          <w:lang w:eastAsia="en-GB"/>
        </w:rPr>
      </w:pPr>
      <w:r w:rsidRPr="00E874A3">
        <w:rPr>
          <w:rFonts w:eastAsia="Times New Roman" w:cs="Arial"/>
          <w:color w:val="222222"/>
          <w:sz w:val="22"/>
          <w:szCs w:val="22"/>
          <w:lang w:eastAsia="en-GB"/>
        </w:rPr>
        <w:t xml:space="preserve">To be proficient at </w:t>
      </w:r>
      <w:r>
        <w:rPr>
          <w:rFonts w:eastAsia="Times New Roman" w:cs="Arial"/>
          <w:color w:val="222222"/>
          <w:sz w:val="22"/>
          <w:szCs w:val="22"/>
          <w:lang w:eastAsia="en-GB"/>
        </w:rPr>
        <w:t>building</w:t>
      </w:r>
      <w:r w:rsidRPr="00E874A3">
        <w:rPr>
          <w:rFonts w:eastAsia="Times New Roman" w:cs="Arial"/>
          <w:color w:val="222222"/>
          <w:sz w:val="22"/>
          <w:szCs w:val="22"/>
          <w:lang w:eastAsia="en-GB"/>
        </w:rPr>
        <w:t xml:space="preserve"> great customer relationships, </w:t>
      </w:r>
      <w:r w:rsidRPr="00E874A3">
        <w:rPr>
          <w:rFonts w:eastAsia="Times New Roman" w:cstheme="minorHAnsi"/>
          <w:color w:val="000000" w:themeColor="text1"/>
          <w:sz w:val="22"/>
          <w:szCs w:val="22"/>
          <w:shd w:val="clear" w:color="auto" w:fill="FFFFFF"/>
          <w:lang w:eastAsia="en-GB"/>
        </w:rPr>
        <w:t xml:space="preserve">carrying out negotiation and coordinating any contractual aspects, resulting in the winning of new orders from customers in line with the strategic sales plan. Maintaining great working relationships with existing accounts and contacts, ensuring all support team and systems are updated and managed effectively. </w:t>
      </w:r>
    </w:p>
    <w:p w14:paraId="7DA4676B" w14:textId="77777777" w:rsidR="00E275DA" w:rsidRPr="00E874A3" w:rsidRDefault="00E275DA" w:rsidP="00E275DA">
      <w:pPr>
        <w:rPr>
          <w:rFonts w:ascii="Trebuchet MS" w:eastAsia="Times New Roman" w:hAnsi="Trebuchet MS" w:cs="Arial"/>
          <w:color w:val="222222"/>
          <w:sz w:val="22"/>
          <w:szCs w:val="22"/>
          <w:lang w:val="en-GB" w:eastAsia="en-GB"/>
        </w:rPr>
      </w:pPr>
    </w:p>
    <w:p w14:paraId="27207559" w14:textId="3BF755C1" w:rsidR="00E275DA" w:rsidRPr="00E874A3" w:rsidRDefault="00E275DA" w:rsidP="00E275DA">
      <w:pPr>
        <w:rPr>
          <w:rFonts w:ascii="Trebuchet MS" w:eastAsia="Times New Roman" w:hAnsi="Trebuchet MS" w:cs="Segoe UI"/>
          <w:color w:val="323A45"/>
          <w:sz w:val="22"/>
          <w:szCs w:val="22"/>
          <w:lang w:val="en-GB" w:eastAsia="en-GB"/>
        </w:rPr>
      </w:pPr>
      <w:r w:rsidRPr="00E874A3">
        <w:rPr>
          <w:rFonts w:ascii="Trebuchet MS" w:eastAsia="Times New Roman" w:hAnsi="Trebuchet MS" w:cs="Arial"/>
          <w:color w:val="222222"/>
          <w:sz w:val="22"/>
          <w:szCs w:val="22"/>
          <w:lang w:val="en-GB" w:eastAsia="en-GB"/>
        </w:rPr>
        <w:t xml:space="preserve">To fully utilise experience and background in </w:t>
      </w:r>
      <w:r>
        <w:rPr>
          <w:rFonts w:ascii="Trebuchet MS" w:eastAsia="Times New Roman" w:hAnsi="Trebuchet MS" w:cs="Arial"/>
          <w:color w:val="222222"/>
          <w:sz w:val="22"/>
          <w:szCs w:val="22"/>
          <w:lang w:val="en-GB" w:eastAsia="en-GB"/>
        </w:rPr>
        <w:t>technical solution sales,</w:t>
      </w:r>
      <w:r w:rsidRPr="00E874A3">
        <w:rPr>
          <w:rFonts w:ascii="Trebuchet MS" w:eastAsia="Times New Roman" w:hAnsi="Trebuchet MS" w:cs="Arial"/>
          <w:color w:val="222222"/>
          <w:sz w:val="22"/>
          <w:szCs w:val="22"/>
          <w:lang w:val="en-GB" w:eastAsia="en-GB"/>
        </w:rPr>
        <w:t xml:space="preserve"> </w:t>
      </w:r>
      <w:r>
        <w:rPr>
          <w:rFonts w:ascii="Trebuchet MS" w:eastAsia="Times New Roman" w:hAnsi="Trebuchet MS" w:cs="Arial"/>
          <w:color w:val="222222"/>
          <w:sz w:val="22"/>
          <w:szCs w:val="22"/>
          <w:lang w:val="en-GB" w:eastAsia="en-GB"/>
        </w:rPr>
        <w:t xml:space="preserve">ideally in </w:t>
      </w:r>
      <w:r w:rsidR="00184016">
        <w:rPr>
          <w:rFonts w:ascii="Trebuchet MS" w:eastAsia="Times New Roman" w:hAnsi="Trebuchet MS" w:cs="Arial"/>
          <w:color w:val="222222"/>
          <w:sz w:val="22"/>
          <w:szCs w:val="22"/>
          <w:lang w:val="en-GB" w:eastAsia="en-GB"/>
        </w:rPr>
        <w:t xml:space="preserve">AD, </w:t>
      </w:r>
      <w:proofErr w:type="spellStart"/>
      <w:r>
        <w:rPr>
          <w:rFonts w:ascii="Trebuchet MS" w:eastAsia="Times New Roman" w:hAnsi="Trebuchet MS" w:cs="Arial"/>
          <w:color w:val="222222"/>
          <w:sz w:val="22"/>
          <w:szCs w:val="22"/>
          <w:lang w:val="en-GB" w:eastAsia="en-GB"/>
        </w:rPr>
        <w:t>agri</w:t>
      </w:r>
      <w:proofErr w:type="spellEnd"/>
      <w:r>
        <w:rPr>
          <w:rFonts w:ascii="Trebuchet MS" w:eastAsia="Times New Roman" w:hAnsi="Trebuchet MS" w:cs="Arial"/>
          <w:color w:val="222222"/>
          <w:sz w:val="22"/>
          <w:szCs w:val="22"/>
          <w:lang w:val="en-GB" w:eastAsia="en-GB"/>
        </w:rPr>
        <w:t xml:space="preserve">-, energy, engineering, </w:t>
      </w:r>
      <w:r w:rsidRPr="00E874A3">
        <w:rPr>
          <w:rFonts w:ascii="Trebuchet MS" w:eastAsia="Times New Roman" w:hAnsi="Trebuchet MS" w:cs="Arial"/>
          <w:color w:val="222222"/>
          <w:sz w:val="22"/>
          <w:szCs w:val="22"/>
          <w:lang w:val="en-GB" w:eastAsia="en-GB"/>
        </w:rPr>
        <w:t>responding to customer requirements to appropriately sell our solutions s within our aligned markets.</w:t>
      </w:r>
    </w:p>
    <w:p w14:paraId="2342AC61" w14:textId="77777777" w:rsidR="00E275DA" w:rsidRPr="008C393B" w:rsidRDefault="00E275DA" w:rsidP="00E275DA">
      <w:pPr>
        <w:rPr>
          <w:rFonts w:ascii="Segoe UI" w:eastAsia="Times New Roman" w:hAnsi="Segoe UI" w:cs="Segoe UI"/>
          <w:color w:val="323A45"/>
          <w:sz w:val="21"/>
          <w:szCs w:val="21"/>
          <w:lang w:val="en-GB" w:eastAsia="en-GB"/>
        </w:rPr>
      </w:pPr>
    </w:p>
    <w:p w14:paraId="4FDBBEEF" w14:textId="77777777" w:rsidR="00E275DA" w:rsidRPr="00131135" w:rsidRDefault="00E275DA" w:rsidP="00E275DA">
      <w:pPr>
        <w:pStyle w:val="BennamannTitle"/>
      </w:pPr>
      <w:r w:rsidRPr="00131135">
        <w:t>Duties and responsibilities</w:t>
      </w:r>
    </w:p>
    <w:p w14:paraId="3C38AB6B" w14:textId="77777777" w:rsidR="00E275DA" w:rsidRPr="009F629A" w:rsidRDefault="00E275DA" w:rsidP="00E275DA">
      <w:pPr>
        <w:spacing w:before="100" w:beforeAutospacing="1" w:after="100" w:afterAutospacing="1"/>
        <w:rPr>
          <w:rFonts w:ascii="Trebuchet MS" w:eastAsia="Times New Roman" w:hAnsi="Trebuchet MS" w:cs="Times New Roman"/>
          <w:lang w:val="en-GB" w:eastAsia="en-GB"/>
        </w:rPr>
      </w:pPr>
      <w:r w:rsidRPr="009F629A">
        <w:rPr>
          <w:rFonts w:ascii="Trebuchet MS" w:eastAsia="Times New Roman" w:hAnsi="Trebuchet MS" w:cs="Times New Roman"/>
          <w:b/>
          <w:bCs/>
          <w:lang w:val="en-GB" w:eastAsia="en-GB"/>
        </w:rPr>
        <w:t>Operational responsibilities</w:t>
      </w:r>
    </w:p>
    <w:p w14:paraId="6515047B" w14:textId="77777777" w:rsidR="00E275DA" w:rsidRPr="008C393B" w:rsidRDefault="00E275DA" w:rsidP="00E275DA">
      <w:pPr>
        <w:rPr>
          <w:rFonts w:ascii="Segoe UI" w:eastAsia="Times New Roman" w:hAnsi="Segoe UI" w:cs="Segoe UI"/>
          <w:color w:val="323A45"/>
          <w:sz w:val="21"/>
          <w:szCs w:val="21"/>
          <w:lang w:val="en-GB" w:eastAsia="en-GB"/>
        </w:rPr>
      </w:pPr>
    </w:p>
    <w:p w14:paraId="7259D000" w14:textId="77777777" w:rsidR="00E275DA" w:rsidRPr="008C393B" w:rsidRDefault="00E275DA" w:rsidP="00E275DA">
      <w:pPr>
        <w:numPr>
          <w:ilvl w:val="0"/>
          <w:numId w:val="16"/>
        </w:numPr>
        <w:rPr>
          <w:rFonts w:ascii="Trebuchet MS" w:eastAsia="Times New Roman" w:hAnsi="Trebuchet MS" w:cs="Arial"/>
          <w:color w:val="222222"/>
          <w:lang w:val="en-GB" w:eastAsia="en-GB"/>
        </w:rPr>
      </w:pPr>
      <w:r w:rsidRPr="008C393B">
        <w:rPr>
          <w:rFonts w:ascii="Trebuchet MS" w:eastAsia="Times New Roman" w:hAnsi="Trebuchet MS" w:cs="Arial"/>
          <w:color w:val="222222"/>
          <w:lang w:val="en-GB" w:eastAsia="en-GB"/>
        </w:rPr>
        <w:t xml:space="preserve">Develop a deep understanding and </w:t>
      </w:r>
      <w:r w:rsidRPr="007526B5">
        <w:rPr>
          <w:rFonts w:ascii="Trebuchet MS" w:eastAsia="Times New Roman" w:hAnsi="Trebuchet MS" w:cs="Arial"/>
          <w:color w:val="222222"/>
          <w:lang w:val="en-GB" w:eastAsia="en-GB"/>
        </w:rPr>
        <w:t xml:space="preserve">build </w:t>
      </w:r>
      <w:r w:rsidRPr="008C393B">
        <w:rPr>
          <w:rFonts w:ascii="Trebuchet MS" w:eastAsia="Times New Roman" w:hAnsi="Trebuchet MS" w:cs="Arial"/>
          <w:color w:val="222222"/>
          <w:lang w:val="en-GB" w:eastAsia="en-GB"/>
        </w:rPr>
        <w:t xml:space="preserve">strong working relationships with end user customers, </w:t>
      </w:r>
      <w:r>
        <w:rPr>
          <w:rFonts w:ascii="Trebuchet MS" w:eastAsia="Times New Roman" w:hAnsi="Trebuchet MS" w:cs="Arial"/>
          <w:color w:val="222222"/>
          <w:lang w:val="en-GB" w:eastAsia="en-GB"/>
        </w:rPr>
        <w:t>clients and delivery</w:t>
      </w:r>
      <w:r w:rsidRPr="008C393B">
        <w:rPr>
          <w:rFonts w:ascii="Trebuchet MS" w:eastAsia="Times New Roman" w:hAnsi="Trebuchet MS" w:cs="Arial"/>
          <w:color w:val="222222"/>
          <w:lang w:val="en-GB" w:eastAsia="en-GB"/>
        </w:rPr>
        <w:t xml:space="preserve"> partners within your allocated territory.</w:t>
      </w:r>
    </w:p>
    <w:p w14:paraId="7A8D90B9" w14:textId="77777777" w:rsidR="00E275DA" w:rsidRPr="008C393B" w:rsidRDefault="00E275DA" w:rsidP="00E275DA">
      <w:pPr>
        <w:numPr>
          <w:ilvl w:val="0"/>
          <w:numId w:val="16"/>
        </w:numPr>
        <w:rPr>
          <w:rFonts w:ascii="Trebuchet MS" w:eastAsia="Times New Roman" w:hAnsi="Trebuchet MS" w:cs="Arial"/>
          <w:color w:val="222222"/>
          <w:lang w:val="en-GB" w:eastAsia="en-GB"/>
        </w:rPr>
      </w:pPr>
      <w:r w:rsidRPr="008C393B">
        <w:rPr>
          <w:rFonts w:ascii="Trebuchet MS" w:eastAsia="Times New Roman" w:hAnsi="Trebuchet MS" w:cs="Arial"/>
          <w:color w:val="222222"/>
          <w:lang w:val="en-GB" w:eastAsia="en-GB"/>
        </w:rPr>
        <w:t>Build, maintain and manage a strong pipeline of opportunities using our CRM and dynamic sales process.</w:t>
      </w:r>
    </w:p>
    <w:p w14:paraId="23F60BCF" w14:textId="77777777" w:rsidR="00E275DA" w:rsidRPr="00F21F65" w:rsidRDefault="00E275DA" w:rsidP="00E275DA">
      <w:pPr>
        <w:numPr>
          <w:ilvl w:val="0"/>
          <w:numId w:val="16"/>
        </w:numPr>
        <w:rPr>
          <w:rFonts w:ascii="Trebuchet MS" w:hAnsi="Trebuchet MS" w:cs="Arial"/>
        </w:rPr>
      </w:pPr>
      <w:r w:rsidRPr="00F21F65">
        <w:rPr>
          <w:rFonts w:ascii="Trebuchet MS" w:hAnsi="Trebuchet MS" w:cs="Arial"/>
        </w:rPr>
        <w:t>Follow up new business opportunities, arranging &amp; conducting meetings and calls</w:t>
      </w:r>
    </w:p>
    <w:p w14:paraId="312FCEC1" w14:textId="77777777" w:rsidR="00E275DA" w:rsidRPr="00F21F65" w:rsidRDefault="00E275DA" w:rsidP="00E275DA">
      <w:pPr>
        <w:numPr>
          <w:ilvl w:val="0"/>
          <w:numId w:val="16"/>
        </w:numPr>
        <w:rPr>
          <w:rFonts w:ascii="Trebuchet MS" w:hAnsi="Trebuchet MS" w:cs="Arial"/>
        </w:rPr>
      </w:pPr>
      <w:r w:rsidRPr="00F21F65">
        <w:rPr>
          <w:rFonts w:ascii="Trebuchet MS" w:hAnsi="Trebuchet MS" w:cs="Arial"/>
        </w:rPr>
        <w:t>Communica</w:t>
      </w:r>
      <w:r>
        <w:rPr>
          <w:rFonts w:ascii="Trebuchet MS" w:hAnsi="Trebuchet MS" w:cs="Arial"/>
        </w:rPr>
        <w:t>te</w:t>
      </w:r>
      <w:r w:rsidRPr="00F21F65">
        <w:rPr>
          <w:rFonts w:ascii="Trebuchet MS" w:hAnsi="Trebuchet MS" w:cs="Arial"/>
        </w:rPr>
        <w:t xml:space="preserve"> new product or service developments to prospective and current clients</w:t>
      </w:r>
    </w:p>
    <w:p w14:paraId="121B91B1" w14:textId="77777777" w:rsidR="00E275DA" w:rsidRPr="00F21F65" w:rsidRDefault="00E275DA" w:rsidP="00E275DA">
      <w:pPr>
        <w:numPr>
          <w:ilvl w:val="0"/>
          <w:numId w:val="16"/>
        </w:numPr>
        <w:rPr>
          <w:rFonts w:ascii="Trebuchet MS" w:hAnsi="Trebuchet MS" w:cs="Arial"/>
        </w:rPr>
      </w:pPr>
      <w:r w:rsidRPr="00F21F65">
        <w:rPr>
          <w:rFonts w:ascii="Trebuchet MS" w:hAnsi="Trebuchet MS" w:cs="Arial"/>
        </w:rPr>
        <w:t>Plan, prepar</w:t>
      </w:r>
      <w:r>
        <w:rPr>
          <w:rFonts w:ascii="Trebuchet MS" w:hAnsi="Trebuchet MS" w:cs="Arial"/>
        </w:rPr>
        <w:t>e</w:t>
      </w:r>
      <w:r w:rsidRPr="00F21F65">
        <w:rPr>
          <w:rFonts w:ascii="Trebuchet MS" w:hAnsi="Trebuchet MS" w:cs="Arial"/>
        </w:rPr>
        <w:t xml:space="preserve"> and execut</w:t>
      </w:r>
      <w:r>
        <w:rPr>
          <w:rFonts w:ascii="Trebuchet MS" w:hAnsi="Trebuchet MS" w:cs="Arial"/>
        </w:rPr>
        <w:t>e</w:t>
      </w:r>
      <w:r w:rsidRPr="00F21F65">
        <w:rPr>
          <w:rFonts w:ascii="Trebuchet MS" w:hAnsi="Trebuchet MS" w:cs="Arial"/>
        </w:rPr>
        <w:t xml:space="preserve"> presentations and pitches</w:t>
      </w:r>
    </w:p>
    <w:p w14:paraId="46B0E308" w14:textId="77777777" w:rsidR="00E275DA" w:rsidRPr="00F21F65" w:rsidRDefault="00E275DA" w:rsidP="00E275DA">
      <w:pPr>
        <w:numPr>
          <w:ilvl w:val="0"/>
          <w:numId w:val="16"/>
        </w:numPr>
        <w:rPr>
          <w:rFonts w:ascii="Trebuchet MS" w:hAnsi="Trebuchet MS" w:cs="Arial"/>
        </w:rPr>
      </w:pPr>
      <w:r w:rsidRPr="00F21F65">
        <w:rPr>
          <w:rFonts w:ascii="Trebuchet MS" w:hAnsi="Trebuchet MS" w:cs="Arial"/>
        </w:rPr>
        <w:t>Captur</w:t>
      </w:r>
      <w:r>
        <w:rPr>
          <w:rFonts w:ascii="Trebuchet MS" w:hAnsi="Trebuchet MS" w:cs="Arial"/>
        </w:rPr>
        <w:t>e</w:t>
      </w:r>
      <w:r w:rsidRPr="00F21F65">
        <w:rPr>
          <w:rFonts w:ascii="Trebuchet MS" w:hAnsi="Trebuchet MS" w:cs="Arial"/>
        </w:rPr>
        <w:t xml:space="preserve"> customer operational parameters and creat</w:t>
      </w:r>
      <w:r>
        <w:rPr>
          <w:rFonts w:ascii="Trebuchet MS" w:hAnsi="Trebuchet MS" w:cs="Arial"/>
        </w:rPr>
        <w:t>e</w:t>
      </w:r>
      <w:r w:rsidRPr="00F21F65">
        <w:rPr>
          <w:rFonts w:ascii="Trebuchet MS" w:hAnsi="Trebuchet MS" w:cs="Arial"/>
        </w:rPr>
        <w:t xml:space="preserve"> quotes and ROIs using sales tools provided</w:t>
      </w:r>
    </w:p>
    <w:p w14:paraId="0B02786F" w14:textId="77777777" w:rsidR="00E275DA" w:rsidRPr="008C393B" w:rsidRDefault="00E275DA" w:rsidP="00E275DA">
      <w:pPr>
        <w:numPr>
          <w:ilvl w:val="0"/>
          <w:numId w:val="16"/>
        </w:numPr>
        <w:rPr>
          <w:rFonts w:ascii="Trebuchet MS" w:eastAsia="Times New Roman" w:hAnsi="Trebuchet MS" w:cs="Arial"/>
          <w:color w:val="222222"/>
          <w:lang w:val="en-GB" w:eastAsia="en-GB"/>
        </w:rPr>
      </w:pPr>
      <w:r w:rsidRPr="008C393B">
        <w:rPr>
          <w:rFonts w:ascii="Trebuchet MS" w:eastAsia="Times New Roman" w:hAnsi="Trebuchet MS" w:cs="Arial"/>
          <w:color w:val="222222"/>
          <w:lang w:val="en-GB" w:eastAsia="en-GB"/>
        </w:rPr>
        <w:t>Take a structured approach to pipeline management including prospecting, qualifying, negotiation and closing. </w:t>
      </w:r>
    </w:p>
    <w:p w14:paraId="78D2FB95" w14:textId="444FCA2D" w:rsidR="00E275DA" w:rsidRPr="008C393B" w:rsidRDefault="00E275DA" w:rsidP="00E275DA">
      <w:pPr>
        <w:numPr>
          <w:ilvl w:val="0"/>
          <w:numId w:val="16"/>
        </w:numPr>
        <w:rPr>
          <w:rFonts w:ascii="Trebuchet MS" w:eastAsia="Times New Roman" w:hAnsi="Trebuchet MS" w:cs="Arial"/>
          <w:color w:val="222222"/>
          <w:lang w:val="en-GB" w:eastAsia="en-GB"/>
        </w:rPr>
      </w:pPr>
      <w:r w:rsidRPr="008C393B">
        <w:rPr>
          <w:rFonts w:ascii="Trebuchet MS" w:eastAsia="Times New Roman" w:hAnsi="Trebuchet MS" w:cs="Arial"/>
          <w:color w:val="222222"/>
          <w:lang w:val="en-GB" w:eastAsia="en-GB"/>
        </w:rPr>
        <w:lastRenderedPageBreak/>
        <w:t xml:space="preserve">Ensure any customer </w:t>
      </w:r>
      <w:r w:rsidRPr="007526B5">
        <w:rPr>
          <w:rFonts w:ascii="Trebuchet MS" w:eastAsia="Times New Roman" w:hAnsi="Trebuchet MS" w:cs="Arial"/>
          <w:color w:val="222222"/>
          <w:lang w:val="en-GB" w:eastAsia="en-GB"/>
        </w:rPr>
        <w:t xml:space="preserve">feedback and </w:t>
      </w:r>
      <w:r w:rsidRPr="008C393B">
        <w:rPr>
          <w:rFonts w:ascii="Trebuchet MS" w:eastAsia="Times New Roman" w:hAnsi="Trebuchet MS" w:cs="Arial"/>
          <w:color w:val="222222"/>
          <w:lang w:val="en-GB" w:eastAsia="en-GB"/>
        </w:rPr>
        <w:t xml:space="preserve">complaints are reported and actioned </w:t>
      </w:r>
      <w:proofErr w:type="spellStart"/>
      <w:r w:rsidRPr="008C393B">
        <w:rPr>
          <w:rFonts w:ascii="Trebuchet MS" w:eastAsia="Times New Roman" w:hAnsi="Trebuchet MS" w:cs="Arial"/>
          <w:color w:val="222222"/>
          <w:lang w:val="en-GB" w:eastAsia="en-GB"/>
        </w:rPr>
        <w:t>accordingl</w:t>
      </w:r>
      <w:proofErr w:type="spellEnd"/>
      <w:r w:rsidR="00184016">
        <w:rPr>
          <w:rFonts w:ascii="Trebuchet MS" w:eastAsia="Times New Roman" w:hAnsi="Trebuchet MS" w:cs="Arial"/>
          <w:color w:val="222222"/>
          <w:lang w:val="en-GB" w:eastAsia="en-GB"/>
        </w:rPr>
        <w:t xml:space="preserve">, both for resolution </w:t>
      </w:r>
      <w:proofErr w:type="gramStart"/>
      <w:r w:rsidR="00184016">
        <w:rPr>
          <w:rFonts w:ascii="Trebuchet MS" w:eastAsia="Times New Roman" w:hAnsi="Trebuchet MS" w:cs="Arial"/>
          <w:color w:val="222222"/>
          <w:lang w:val="en-GB" w:eastAsia="en-GB"/>
        </w:rPr>
        <w:t>and also</w:t>
      </w:r>
      <w:proofErr w:type="gramEnd"/>
      <w:r w:rsidR="00184016">
        <w:rPr>
          <w:rFonts w:ascii="Trebuchet MS" w:eastAsia="Times New Roman" w:hAnsi="Trebuchet MS" w:cs="Arial"/>
          <w:color w:val="222222"/>
          <w:lang w:val="en-GB" w:eastAsia="en-GB"/>
        </w:rPr>
        <w:t xml:space="preserve"> to feed into Product Team for future developments</w:t>
      </w:r>
    </w:p>
    <w:p w14:paraId="510A8B59" w14:textId="77777777" w:rsidR="00E275DA" w:rsidRPr="008C393B" w:rsidRDefault="00E275DA" w:rsidP="00E275DA">
      <w:pPr>
        <w:numPr>
          <w:ilvl w:val="0"/>
          <w:numId w:val="16"/>
        </w:numPr>
        <w:rPr>
          <w:rFonts w:ascii="Trebuchet MS" w:eastAsia="Times New Roman" w:hAnsi="Trebuchet MS" w:cs="Arial"/>
          <w:color w:val="222222"/>
          <w:lang w:val="en-GB" w:eastAsia="en-GB"/>
        </w:rPr>
      </w:pPr>
      <w:r w:rsidRPr="008C393B">
        <w:rPr>
          <w:rFonts w:ascii="Trebuchet MS" w:eastAsia="Times New Roman" w:hAnsi="Trebuchet MS" w:cs="Arial"/>
          <w:color w:val="222222"/>
          <w:lang w:val="en-GB" w:eastAsia="en-GB"/>
        </w:rPr>
        <w:t>Feedback competitor information to the appropriate department.</w:t>
      </w:r>
    </w:p>
    <w:p w14:paraId="1C90B7DD" w14:textId="76A36D25" w:rsidR="00E275DA" w:rsidRDefault="00E275DA" w:rsidP="00E275DA">
      <w:pPr>
        <w:numPr>
          <w:ilvl w:val="0"/>
          <w:numId w:val="16"/>
        </w:numPr>
        <w:rPr>
          <w:rFonts w:ascii="Trebuchet MS" w:eastAsia="Times New Roman" w:hAnsi="Trebuchet MS" w:cs="Arial"/>
          <w:color w:val="222222"/>
          <w:lang w:val="en-GB" w:eastAsia="en-GB"/>
        </w:rPr>
      </w:pPr>
      <w:r w:rsidRPr="008C393B">
        <w:rPr>
          <w:rFonts w:ascii="Trebuchet MS" w:eastAsia="Times New Roman" w:hAnsi="Trebuchet MS" w:cs="Arial"/>
          <w:color w:val="222222"/>
          <w:lang w:val="en-GB" w:eastAsia="en-GB"/>
        </w:rPr>
        <w:t xml:space="preserve">Visit exhibitions of interest as requested and </w:t>
      </w:r>
      <w:r w:rsidRPr="007526B5">
        <w:rPr>
          <w:rFonts w:ascii="Trebuchet MS" w:eastAsia="Times New Roman" w:hAnsi="Trebuchet MS" w:cs="Arial"/>
          <w:color w:val="222222"/>
          <w:lang w:val="en-GB" w:eastAsia="en-GB"/>
        </w:rPr>
        <w:t>support Bennamann</w:t>
      </w:r>
      <w:r w:rsidRPr="008C393B">
        <w:rPr>
          <w:rFonts w:ascii="Trebuchet MS" w:eastAsia="Times New Roman" w:hAnsi="Trebuchet MS" w:cs="Arial"/>
          <w:color w:val="222222"/>
          <w:lang w:val="en-GB" w:eastAsia="en-GB"/>
        </w:rPr>
        <w:t xml:space="preserve"> exhibition </w:t>
      </w:r>
      <w:proofErr w:type="gramStart"/>
      <w:r w:rsidRPr="008C393B">
        <w:rPr>
          <w:rFonts w:ascii="Trebuchet MS" w:eastAsia="Times New Roman" w:hAnsi="Trebuchet MS" w:cs="Arial"/>
          <w:color w:val="222222"/>
          <w:lang w:val="en-GB" w:eastAsia="en-GB"/>
        </w:rPr>
        <w:t xml:space="preserve">stands </w:t>
      </w:r>
      <w:r w:rsidR="00184016">
        <w:rPr>
          <w:rFonts w:ascii="Trebuchet MS" w:eastAsia="Times New Roman" w:hAnsi="Trebuchet MS" w:cs="Arial"/>
          <w:color w:val="222222"/>
          <w:lang w:val="en-GB" w:eastAsia="en-GB"/>
        </w:rPr>
        <w:t xml:space="preserve"> and</w:t>
      </w:r>
      <w:proofErr w:type="gramEnd"/>
      <w:r w:rsidR="00184016">
        <w:rPr>
          <w:rFonts w:ascii="Trebuchet MS" w:eastAsia="Times New Roman" w:hAnsi="Trebuchet MS" w:cs="Arial"/>
          <w:color w:val="222222"/>
          <w:lang w:val="en-GB" w:eastAsia="en-GB"/>
        </w:rPr>
        <w:t xml:space="preserve"> event presence </w:t>
      </w:r>
      <w:r w:rsidRPr="008C393B">
        <w:rPr>
          <w:rFonts w:ascii="Trebuchet MS" w:eastAsia="Times New Roman" w:hAnsi="Trebuchet MS" w:cs="Arial"/>
          <w:color w:val="222222"/>
          <w:lang w:val="en-GB" w:eastAsia="en-GB"/>
        </w:rPr>
        <w:t>as required.</w:t>
      </w:r>
    </w:p>
    <w:p w14:paraId="76EA6DA7" w14:textId="3CB1CE30" w:rsidR="00E275DA" w:rsidRDefault="00E275DA" w:rsidP="00E275DA">
      <w:pPr>
        <w:pStyle w:val="xmsonormal"/>
        <w:numPr>
          <w:ilvl w:val="0"/>
          <w:numId w:val="16"/>
        </w:numPr>
        <w:spacing w:before="0" w:beforeAutospacing="0" w:after="160" w:afterAutospacing="0"/>
        <w:rPr>
          <w:rFonts w:ascii="Trebuchet MS" w:hAnsi="Trebuchet MS" w:cs="Calibri"/>
          <w:color w:val="000000"/>
        </w:rPr>
      </w:pPr>
      <w:bookmarkStart w:id="0" w:name="_Hlk132103067"/>
      <w:r w:rsidRPr="00EF2CA0">
        <w:rPr>
          <w:rFonts w:ascii="Trebuchet MS" w:hAnsi="Trebuchet MS" w:cs="Calibri"/>
          <w:color w:val="000000"/>
        </w:rPr>
        <w:t>Follow procedures to ensure compliance with company ISO standards</w:t>
      </w:r>
      <w:bookmarkEnd w:id="0"/>
    </w:p>
    <w:p w14:paraId="1A7D8DBE" w14:textId="77777777" w:rsidR="00E275DA" w:rsidRPr="0027443B" w:rsidRDefault="00E275DA" w:rsidP="00E275DA">
      <w:pPr>
        <w:pStyle w:val="xmsonormal"/>
        <w:numPr>
          <w:ilvl w:val="0"/>
          <w:numId w:val="16"/>
        </w:numPr>
        <w:spacing w:before="0" w:beforeAutospacing="0" w:after="160" w:afterAutospacing="0"/>
        <w:rPr>
          <w:rFonts w:ascii="Trebuchet MS" w:hAnsi="Trebuchet MS" w:cs="Calibri"/>
          <w:color w:val="000000"/>
        </w:rPr>
      </w:pPr>
      <w:r>
        <w:rPr>
          <w:rFonts w:ascii="Trebuchet MS" w:hAnsi="Trebuchet MS" w:cs="Calibri"/>
          <w:color w:val="000000"/>
        </w:rPr>
        <w:t xml:space="preserve">Your responsibility and accountability for actions within My Compliance are documented within HR-101a </w:t>
      </w:r>
      <w:proofErr w:type="spellStart"/>
      <w:r>
        <w:rPr>
          <w:rFonts w:ascii="Trebuchet MS" w:hAnsi="Trebuchet MS" w:cs="Calibri"/>
          <w:color w:val="000000"/>
        </w:rPr>
        <w:t>MyC</w:t>
      </w:r>
      <w:proofErr w:type="spellEnd"/>
      <w:r>
        <w:rPr>
          <w:rFonts w:ascii="Trebuchet MS" w:hAnsi="Trebuchet MS" w:cs="Calibri"/>
          <w:color w:val="000000"/>
        </w:rPr>
        <w:t xml:space="preserve"> RACI</w:t>
      </w:r>
    </w:p>
    <w:p w14:paraId="5DB35F0E" w14:textId="77777777" w:rsidR="00E275DA" w:rsidRPr="009F629A" w:rsidRDefault="00E275DA" w:rsidP="00E275DA">
      <w:pPr>
        <w:spacing w:before="100" w:beforeAutospacing="1" w:after="100" w:afterAutospacing="1"/>
        <w:rPr>
          <w:rFonts w:ascii="Trebuchet MS" w:eastAsia="Times New Roman" w:hAnsi="Trebuchet MS" w:cs="Times New Roman"/>
          <w:lang w:val="en-GB" w:eastAsia="en-GB"/>
        </w:rPr>
      </w:pPr>
      <w:r w:rsidRPr="009F629A">
        <w:rPr>
          <w:rFonts w:ascii="Trebuchet MS" w:eastAsia="Times New Roman" w:hAnsi="Trebuchet MS" w:cs="Times New Roman"/>
          <w:b/>
          <w:bCs/>
          <w:lang w:val="en-GB" w:eastAsia="en-GB"/>
        </w:rPr>
        <w:t>Peer group / cross team liaison</w:t>
      </w:r>
    </w:p>
    <w:p w14:paraId="45527C4B" w14:textId="77777777" w:rsidR="00E275DA" w:rsidRDefault="00E275DA" w:rsidP="00E275DA">
      <w:pPr>
        <w:numPr>
          <w:ilvl w:val="0"/>
          <w:numId w:val="5"/>
        </w:numPr>
        <w:spacing w:before="100" w:beforeAutospacing="1" w:after="100" w:afterAutospacing="1"/>
        <w:rPr>
          <w:rFonts w:ascii="Trebuchet MS" w:eastAsia="Times New Roman" w:hAnsi="Trebuchet MS" w:cs="Times New Roman"/>
          <w:lang w:val="en-GB" w:eastAsia="en-GB"/>
        </w:rPr>
      </w:pPr>
      <w:r w:rsidRPr="009F629A">
        <w:rPr>
          <w:rFonts w:ascii="Trebuchet MS" w:eastAsia="Times New Roman" w:hAnsi="Trebuchet MS" w:cs="Times New Roman"/>
          <w:lang w:val="en-GB" w:eastAsia="en-GB"/>
        </w:rPr>
        <w:t xml:space="preserve">Maintain a </w:t>
      </w:r>
      <w:r>
        <w:rPr>
          <w:rFonts w:ascii="Trebuchet MS" w:eastAsia="Times New Roman" w:hAnsi="Trebuchet MS" w:cs="Times New Roman"/>
          <w:lang w:val="en-GB" w:eastAsia="en-GB"/>
        </w:rPr>
        <w:t xml:space="preserve">strong </w:t>
      </w:r>
      <w:r w:rsidRPr="007526B5">
        <w:rPr>
          <w:rFonts w:ascii="Trebuchet MS" w:eastAsia="Times New Roman" w:hAnsi="Trebuchet MS" w:cs="Times New Roman"/>
          <w:lang w:val="en-GB" w:eastAsia="en-GB"/>
        </w:rPr>
        <w:t>and open working relationship with colleagues and peers, reflecting Bennamann values</w:t>
      </w:r>
      <w:r>
        <w:rPr>
          <w:rFonts w:ascii="Trebuchet MS" w:eastAsia="Times New Roman" w:hAnsi="Trebuchet MS" w:cs="Times New Roman"/>
          <w:lang w:val="en-GB" w:eastAsia="en-GB"/>
        </w:rPr>
        <w:t xml:space="preserve">, in particular working with sales support team, </w:t>
      </w:r>
    </w:p>
    <w:p w14:paraId="08772BC8" w14:textId="77777777" w:rsidR="00E275DA" w:rsidRPr="007526B5" w:rsidRDefault="00E275DA" w:rsidP="00E275DA">
      <w:pPr>
        <w:numPr>
          <w:ilvl w:val="0"/>
          <w:numId w:val="5"/>
        </w:numPr>
        <w:spacing w:before="100" w:beforeAutospacing="1" w:after="100" w:afterAutospacing="1"/>
        <w:rPr>
          <w:rFonts w:ascii="Trebuchet MS" w:eastAsia="Times New Roman" w:hAnsi="Trebuchet MS" w:cs="Times New Roman"/>
          <w:lang w:val="en-GB" w:eastAsia="en-GB"/>
        </w:rPr>
      </w:pPr>
      <w:r>
        <w:rPr>
          <w:rFonts w:ascii="Trebuchet MS" w:eastAsia="Times New Roman" w:hAnsi="Trebuchet MS" w:cs="Times New Roman"/>
          <w:lang w:val="en-GB" w:eastAsia="en-GB"/>
        </w:rPr>
        <w:t>Solution sales experience to work across-functions in terms of preparation of proposals/quotations</w:t>
      </w:r>
    </w:p>
    <w:p w14:paraId="5ED745A9" w14:textId="77777777" w:rsidR="00E275DA" w:rsidRPr="009F629A" w:rsidRDefault="00E275DA" w:rsidP="00E275DA">
      <w:pPr>
        <w:spacing w:before="100" w:beforeAutospacing="1" w:after="100" w:afterAutospacing="1"/>
        <w:rPr>
          <w:rFonts w:ascii="Trebuchet MS" w:eastAsia="Times New Roman" w:hAnsi="Trebuchet MS" w:cs="Times New Roman"/>
          <w:lang w:val="en-GB" w:eastAsia="en-GB"/>
        </w:rPr>
      </w:pPr>
      <w:r w:rsidRPr="009F629A">
        <w:rPr>
          <w:rFonts w:ascii="Trebuchet MS" w:eastAsia="Times New Roman" w:hAnsi="Trebuchet MS" w:cs="Times New Roman"/>
          <w:b/>
          <w:bCs/>
          <w:lang w:val="en-GB" w:eastAsia="en-GB"/>
        </w:rPr>
        <w:t>Reporting and communication</w:t>
      </w:r>
    </w:p>
    <w:p w14:paraId="03985278" w14:textId="77777777" w:rsidR="00E275DA" w:rsidRPr="00F228ED" w:rsidRDefault="00E275DA" w:rsidP="00E275DA">
      <w:pPr>
        <w:numPr>
          <w:ilvl w:val="0"/>
          <w:numId w:val="6"/>
        </w:numPr>
        <w:spacing w:before="100" w:beforeAutospacing="1" w:after="100" w:afterAutospacing="1"/>
        <w:rPr>
          <w:rFonts w:ascii="Trebuchet MS" w:eastAsia="Times New Roman" w:hAnsi="Trebuchet MS" w:cs="Times New Roman"/>
          <w:lang w:val="en-GB" w:eastAsia="en-GB"/>
        </w:rPr>
      </w:pPr>
      <w:r w:rsidRPr="00F228ED">
        <w:rPr>
          <w:rFonts w:ascii="Trebuchet MS" w:eastAsia="Times New Roman" w:hAnsi="Trebuchet MS" w:cs="Times New Roman"/>
          <w:lang w:val="en-GB" w:eastAsia="en-GB"/>
        </w:rPr>
        <w:t>Provide reports on sales pipeline and key customer contacts</w:t>
      </w:r>
    </w:p>
    <w:p w14:paraId="05A0728E" w14:textId="77777777" w:rsidR="00E275DA" w:rsidRPr="00F228ED" w:rsidRDefault="00E275DA" w:rsidP="00E275DA">
      <w:pPr>
        <w:numPr>
          <w:ilvl w:val="0"/>
          <w:numId w:val="6"/>
        </w:numPr>
        <w:spacing w:before="100" w:beforeAutospacing="1" w:after="100" w:afterAutospacing="1"/>
        <w:rPr>
          <w:rFonts w:ascii="Trebuchet MS" w:eastAsia="Times New Roman" w:hAnsi="Trebuchet MS" w:cs="Times New Roman"/>
          <w:lang w:val="en-GB" w:eastAsia="en-GB"/>
        </w:rPr>
      </w:pPr>
      <w:r w:rsidRPr="00F228ED">
        <w:rPr>
          <w:rFonts w:ascii="Trebuchet MS" w:eastAsia="Times New Roman" w:hAnsi="Trebuchet MS" w:cs="Times New Roman"/>
          <w:lang w:val="en-GB" w:eastAsia="en-GB"/>
        </w:rPr>
        <w:t>Attend relevant sales meetings to report as required</w:t>
      </w:r>
    </w:p>
    <w:p w14:paraId="77576476" w14:textId="77777777" w:rsidR="00E275DA" w:rsidRPr="009F629A" w:rsidRDefault="00E275DA" w:rsidP="00E275DA">
      <w:pPr>
        <w:spacing w:before="100" w:beforeAutospacing="1" w:after="100" w:afterAutospacing="1"/>
        <w:rPr>
          <w:rFonts w:ascii="Trebuchet MS" w:eastAsia="Times New Roman" w:hAnsi="Trebuchet MS" w:cs="Times New Roman"/>
          <w:lang w:val="en-GB" w:eastAsia="en-GB"/>
        </w:rPr>
      </w:pPr>
      <w:r w:rsidRPr="009F629A">
        <w:rPr>
          <w:rFonts w:ascii="Trebuchet MS" w:eastAsia="Times New Roman" w:hAnsi="Trebuchet MS" w:cs="Times New Roman"/>
          <w:b/>
          <w:bCs/>
          <w:lang w:val="en-GB" w:eastAsia="en-GB"/>
        </w:rPr>
        <w:t>Team</w:t>
      </w:r>
    </w:p>
    <w:p w14:paraId="6EB5E984" w14:textId="77777777" w:rsidR="00E275DA" w:rsidRPr="009F629A" w:rsidRDefault="00E275DA" w:rsidP="00E275DA">
      <w:pPr>
        <w:numPr>
          <w:ilvl w:val="0"/>
          <w:numId w:val="8"/>
        </w:numPr>
        <w:spacing w:before="100" w:beforeAutospacing="1" w:after="100" w:afterAutospacing="1"/>
        <w:rPr>
          <w:rFonts w:ascii="Trebuchet MS" w:eastAsia="Times New Roman" w:hAnsi="Trebuchet MS" w:cs="Times New Roman"/>
          <w:lang w:val="en-GB" w:eastAsia="en-GB"/>
        </w:rPr>
      </w:pPr>
      <w:r w:rsidRPr="009F629A">
        <w:rPr>
          <w:rFonts w:ascii="Trebuchet MS" w:eastAsia="Times New Roman" w:hAnsi="Trebuchet MS" w:cs="Times New Roman"/>
          <w:lang w:val="en-GB" w:eastAsia="en-GB"/>
        </w:rPr>
        <w:t>Proactive member of motivated and engaging team</w:t>
      </w:r>
    </w:p>
    <w:p w14:paraId="53CC6776" w14:textId="77777777" w:rsidR="00E275DA" w:rsidRPr="009F629A" w:rsidRDefault="00E275DA" w:rsidP="00E275DA">
      <w:pPr>
        <w:numPr>
          <w:ilvl w:val="0"/>
          <w:numId w:val="8"/>
        </w:numPr>
        <w:spacing w:before="100" w:beforeAutospacing="1" w:after="100" w:afterAutospacing="1"/>
        <w:rPr>
          <w:rFonts w:ascii="Trebuchet MS" w:eastAsia="Times New Roman" w:hAnsi="Trebuchet MS" w:cs="Times New Roman"/>
          <w:lang w:val="en-GB" w:eastAsia="en-GB"/>
        </w:rPr>
      </w:pPr>
      <w:r w:rsidRPr="009F629A">
        <w:rPr>
          <w:rFonts w:ascii="Trebuchet MS" w:eastAsia="Times New Roman" w:hAnsi="Trebuchet MS" w:cs="Times New Roman"/>
          <w:lang w:val="en-GB" w:eastAsia="en-GB"/>
        </w:rPr>
        <w:t>Participate actively in team meetings and proactive in own review and development</w:t>
      </w:r>
    </w:p>
    <w:p w14:paraId="63A9F31B" w14:textId="77777777" w:rsidR="00E275DA" w:rsidRPr="009F629A" w:rsidRDefault="00E275DA" w:rsidP="00E275DA">
      <w:pPr>
        <w:numPr>
          <w:ilvl w:val="0"/>
          <w:numId w:val="8"/>
        </w:numPr>
        <w:spacing w:before="100" w:beforeAutospacing="1" w:after="100" w:afterAutospacing="1"/>
        <w:rPr>
          <w:rFonts w:ascii="Trebuchet MS" w:eastAsia="Times New Roman" w:hAnsi="Trebuchet MS" w:cs="Times New Roman"/>
          <w:lang w:val="en-GB" w:eastAsia="en-GB"/>
        </w:rPr>
      </w:pPr>
      <w:r w:rsidRPr="009F629A">
        <w:rPr>
          <w:rFonts w:ascii="Trebuchet MS" w:eastAsia="Times New Roman" w:hAnsi="Trebuchet MS" w:cs="Times New Roman"/>
          <w:lang w:val="en-GB" w:eastAsia="en-GB"/>
        </w:rPr>
        <w:t xml:space="preserve">Supportive member of </w:t>
      </w:r>
      <w:r w:rsidRPr="00AD387E">
        <w:rPr>
          <w:rFonts w:ascii="Trebuchet MS" w:eastAsia="Times New Roman" w:hAnsi="Trebuchet MS" w:cs="Times New Roman"/>
          <w:lang w:val="en-GB" w:eastAsia="en-GB"/>
        </w:rPr>
        <w:t>sales team,</w:t>
      </w:r>
      <w:r w:rsidRPr="009F629A">
        <w:rPr>
          <w:rFonts w:ascii="Trebuchet MS" w:eastAsia="Times New Roman" w:hAnsi="Trebuchet MS" w:cs="Times New Roman"/>
          <w:lang w:val="en-GB" w:eastAsia="en-GB"/>
        </w:rPr>
        <w:t xml:space="preserve"> role modelling Bennamann values in both internal and external relationships</w:t>
      </w:r>
    </w:p>
    <w:p w14:paraId="09E03977" w14:textId="77777777" w:rsidR="00E275DA" w:rsidRPr="00A76652" w:rsidRDefault="00E275DA" w:rsidP="00E275DA">
      <w:pPr>
        <w:spacing w:before="100" w:beforeAutospacing="1" w:after="100" w:afterAutospacing="1"/>
        <w:rPr>
          <w:rFonts w:ascii="Trebuchet MS" w:eastAsia="Times New Roman" w:hAnsi="Trebuchet MS" w:cs="Times New Roman"/>
          <w:b/>
          <w:bCs/>
          <w:lang w:val="en-GB" w:eastAsia="en-GB"/>
        </w:rPr>
      </w:pPr>
      <w:r w:rsidRPr="00A76652">
        <w:rPr>
          <w:rFonts w:ascii="Trebuchet MS" w:eastAsia="Times New Roman" w:hAnsi="Trebuchet MS" w:cs="Times New Roman"/>
          <w:b/>
          <w:bCs/>
          <w:lang w:val="en-GB" w:eastAsia="en-GB"/>
        </w:rPr>
        <w:t>H&amp;S</w:t>
      </w:r>
    </w:p>
    <w:p w14:paraId="7A0937DC" w14:textId="77777777" w:rsidR="00E275DA" w:rsidRPr="009F629A" w:rsidRDefault="00E275DA" w:rsidP="00E275DA">
      <w:pPr>
        <w:numPr>
          <w:ilvl w:val="0"/>
          <w:numId w:val="9"/>
        </w:numPr>
        <w:spacing w:before="100" w:beforeAutospacing="1" w:after="100" w:afterAutospacing="1"/>
        <w:rPr>
          <w:rFonts w:ascii="Trebuchet MS" w:eastAsia="Times New Roman" w:hAnsi="Trebuchet MS" w:cs="Times New Roman"/>
          <w:lang w:val="en-GB" w:eastAsia="en-GB"/>
        </w:rPr>
      </w:pPr>
      <w:r w:rsidRPr="009F629A">
        <w:rPr>
          <w:rFonts w:ascii="Trebuchet MS" w:eastAsia="Times New Roman" w:hAnsi="Trebuchet MS" w:cs="Times New Roman"/>
          <w:lang w:val="en-GB" w:eastAsia="en-GB"/>
        </w:rPr>
        <w:t>Responsible for own H&amp;S and that of your direct reports, adhering to company guidelines be this in an office</w:t>
      </w:r>
      <w:r w:rsidRPr="00131135">
        <w:rPr>
          <w:rFonts w:ascii="Trebuchet MS" w:eastAsia="Times New Roman" w:hAnsi="Trebuchet MS" w:cs="Times New Roman"/>
          <w:lang w:val="en-GB" w:eastAsia="en-GB"/>
        </w:rPr>
        <w:t xml:space="preserve"> </w:t>
      </w:r>
      <w:r w:rsidRPr="009F629A">
        <w:rPr>
          <w:rFonts w:ascii="Trebuchet MS" w:eastAsia="Times New Roman" w:hAnsi="Trebuchet MS" w:cs="Times New Roman"/>
          <w:lang w:val="en-GB" w:eastAsia="en-GB"/>
        </w:rPr>
        <w:t>/ workshop setting, on site, in a vehicle and / or any other reasonable context</w:t>
      </w:r>
    </w:p>
    <w:p w14:paraId="4EB0E483" w14:textId="77777777" w:rsidR="00E275DA" w:rsidRPr="009F629A" w:rsidRDefault="00E275DA" w:rsidP="00E275DA">
      <w:pPr>
        <w:numPr>
          <w:ilvl w:val="0"/>
          <w:numId w:val="9"/>
        </w:numPr>
        <w:spacing w:before="100" w:beforeAutospacing="1" w:after="100" w:afterAutospacing="1"/>
        <w:rPr>
          <w:rFonts w:ascii="Trebuchet MS" w:eastAsia="Times New Roman" w:hAnsi="Trebuchet MS" w:cs="Times New Roman"/>
          <w:lang w:val="en-GB" w:eastAsia="en-GB"/>
        </w:rPr>
      </w:pPr>
      <w:r w:rsidRPr="009F629A">
        <w:rPr>
          <w:rFonts w:ascii="Trebuchet MS" w:eastAsia="Times New Roman" w:hAnsi="Trebuchet MS" w:cs="Times New Roman"/>
          <w:lang w:val="en-GB" w:eastAsia="en-GB"/>
        </w:rPr>
        <w:t>Highlight any H&amp;S risks you identify to management</w:t>
      </w:r>
    </w:p>
    <w:p w14:paraId="733B5D83" w14:textId="77777777" w:rsidR="00E275DA" w:rsidRPr="009F629A" w:rsidRDefault="00E275DA" w:rsidP="00E275DA">
      <w:pPr>
        <w:numPr>
          <w:ilvl w:val="0"/>
          <w:numId w:val="9"/>
        </w:numPr>
        <w:spacing w:before="100" w:beforeAutospacing="1" w:after="100" w:afterAutospacing="1"/>
        <w:rPr>
          <w:rFonts w:ascii="Trebuchet MS" w:eastAsia="Times New Roman" w:hAnsi="Trebuchet MS" w:cs="Times New Roman"/>
          <w:lang w:val="en-GB" w:eastAsia="en-GB"/>
        </w:rPr>
      </w:pPr>
      <w:r w:rsidRPr="009F629A">
        <w:rPr>
          <w:rFonts w:ascii="Trebuchet MS" w:eastAsia="Times New Roman" w:hAnsi="Trebuchet MS" w:cs="Times New Roman"/>
          <w:lang w:val="en-GB" w:eastAsia="en-GB"/>
        </w:rPr>
        <w:t xml:space="preserve">Ensure you have </w:t>
      </w:r>
      <w:proofErr w:type="gramStart"/>
      <w:r w:rsidRPr="009F629A">
        <w:rPr>
          <w:rFonts w:ascii="Trebuchet MS" w:eastAsia="Times New Roman" w:hAnsi="Trebuchet MS" w:cs="Times New Roman"/>
          <w:lang w:val="en-GB" w:eastAsia="en-GB"/>
        </w:rPr>
        <w:t>any and all</w:t>
      </w:r>
      <w:proofErr w:type="gramEnd"/>
      <w:r w:rsidRPr="009F629A">
        <w:rPr>
          <w:rFonts w:ascii="Trebuchet MS" w:eastAsia="Times New Roman" w:hAnsi="Trebuchet MS" w:cs="Times New Roman"/>
          <w:lang w:val="en-GB" w:eastAsia="en-GB"/>
        </w:rPr>
        <w:t xml:space="preserve"> reasonable PPE and highlight any deficiencies to management who will address as required</w:t>
      </w:r>
    </w:p>
    <w:p w14:paraId="477F6852" w14:textId="77777777" w:rsidR="00E275DA" w:rsidRPr="00131135" w:rsidRDefault="00E275DA" w:rsidP="00E275DA">
      <w:pPr>
        <w:rPr>
          <w:rFonts w:ascii="Trebuchet MS" w:hAnsi="Trebuchet MS"/>
        </w:rPr>
      </w:pPr>
      <w:r w:rsidRPr="00131135">
        <w:rPr>
          <w:rFonts w:ascii="Trebuchet MS" w:hAnsi="Trebuchet MS"/>
        </w:rPr>
        <w:br w:type="page"/>
      </w:r>
    </w:p>
    <w:p w14:paraId="7DD1E3D5" w14:textId="77777777" w:rsidR="00E275DA" w:rsidRDefault="00E275DA" w:rsidP="00E275DA">
      <w:pPr>
        <w:pStyle w:val="BennamannTitle"/>
      </w:pPr>
      <w:r w:rsidRPr="00131135">
        <w:lastRenderedPageBreak/>
        <w:t>Person Specification</w:t>
      </w:r>
    </w:p>
    <w:p w14:paraId="781E5E9B" w14:textId="77777777" w:rsidR="00E275DA" w:rsidRPr="00131135" w:rsidRDefault="00E275DA" w:rsidP="00E275DA">
      <w:pPr>
        <w:pStyle w:val="BennamannBody"/>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969"/>
        <w:gridCol w:w="2835"/>
      </w:tblGrid>
      <w:tr w:rsidR="00E275DA" w:rsidRPr="00443923" w14:paraId="157F3116" w14:textId="77777777" w:rsidTr="00154A7A">
        <w:trPr>
          <w:trHeight w:val="717"/>
        </w:trPr>
        <w:tc>
          <w:tcPr>
            <w:tcW w:w="3261" w:type="dxa"/>
          </w:tcPr>
          <w:p w14:paraId="402066CE" w14:textId="77777777" w:rsidR="00E275DA" w:rsidRPr="00443923" w:rsidRDefault="00E275DA" w:rsidP="00315864">
            <w:pPr>
              <w:rPr>
                <w:rFonts w:ascii="Trebuchet MS" w:hAnsi="Trebuchet MS"/>
                <w:b/>
                <w:sz w:val="22"/>
                <w:szCs w:val="22"/>
              </w:rPr>
            </w:pPr>
            <w:r w:rsidRPr="00443923">
              <w:rPr>
                <w:rFonts w:ascii="Trebuchet MS" w:hAnsi="Trebuchet MS"/>
                <w:b/>
                <w:bCs/>
                <w:sz w:val="22"/>
                <w:szCs w:val="22"/>
              </w:rPr>
              <w:t>ATTRIBUTES</w:t>
            </w:r>
          </w:p>
        </w:tc>
        <w:tc>
          <w:tcPr>
            <w:tcW w:w="3969" w:type="dxa"/>
          </w:tcPr>
          <w:p w14:paraId="3614C879" w14:textId="77777777" w:rsidR="00E275DA" w:rsidRPr="00443923" w:rsidRDefault="00E275DA" w:rsidP="00315864">
            <w:pPr>
              <w:rPr>
                <w:rFonts w:ascii="Trebuchet MS" w:hAnsi="Trebuchet MS"/>
                <w:sz w:val="22"/>
                <w:szCs w:val="22"/>
              </w:rPr>
            </w:pPr>
            <w:r w:rsidRPr="00443923">
              <w:rPr>
                <w:rFonts w:ascii="Trebuchet MS" w:hAnsi="Trebuchet MS"/>
                <w:b/>
                <w:bCs/>
                <w:sz w:val="22"/>
                <w:szCs w:val="22"/>
              </w:rPr>
              <w:t xml:space="preserve">ESSENTIAL </w:t>
            </w:r>
            <w:r w:rsidRPr="00443923">
              <w:rPr>
                <w:rFonts w:ascii="Trebuchet MS" w:hAnsi="Trebuchet MS"/>
                <w:bCs/>
                <w:sz w:val="22"/>
                <w:szCs w:val="22"/>
              </w:rPr>
              <w:t>(must have these skills or experience)</w:t>
            </w:r>
          </w:p>
        </w:tc>
        <w:tc>
          <w:tcPr>
            <w:tcW w:w="2835" w:type="dxa"/>
          </w:tcPr>
          <w:p w14:paraId="565BA96A" w14:textId="77777777" w:rsidR="00E275DA" w:rsidRPr="00443923" w:rsidRDefault="00E275DA" w:rsidP="00315864">
            <w:pPr>
              <w:rPr>
                <w:rFonts w:ascii="Trebuchet MS" w:hAnsi="Trebuchet MS"/>
                <w:sz w:val="22"/>
                <w:szCs w:val="22"/>
              </w:rPr>
            </w:pPr>
            <w:r w:rsidRPr="00443923">
              <w:rPr>
                <w:rFonts w:ascii="Trebuchet MS" w:hAnsi="Trebuchet MS"/>
                <w:b/>
                <w:bCs/>
                <w:sz w:val="22"/>
                <w:szCs w:val="22"/>
              </w:rPr>
              <w:t>DESIRABLE (</w:t>
            </w:r>
            <w:r w:rsidRPr="00443923">
              <w:rPr>
                <w:rFonts w:ascii="Trebuchet MS" w:hAnsi="Trebuchet MS"/>
                <w:bCs/>
                <w:sz w:val="22"/>
                <w:szCs w:val="22"/>
              </w:rPr>
              <w:t>prepared to train or develop in these areas)</w:t>
            </w:r>
          </w:p>
        </w:tc>
      </w:tr>
      <w:tr w:rsidR="00E275DA" w:rsidRPr="00443923" w14:paraId="02D51961" w14:textId="77777777" w:rsidTr="00154A7A">
        <w:trPr>
          <w:trHeight w:val="870"/>
        </w:trPr>
        <w:tc>
          <w:tcPr>
            <w:tcW w:w="3261" w:type="dxa"/>
          </w:tcPr>
          <w:p w14:paraId="4B8AC9D8" w14:textId="77777777" w:rsidR="00E275DA" w:rsidRPr="00443923" w:rsidRDefault="00E275DA" w:rsidP="00315864">
            <w:pPr>
              <w:rPr>
                <w:rFonts w:ascii="Trebuchet MS" w:hAnsi="Trebuchet MS"/>
                <w:b/>
                <w:sz w:val="22"/>
                <w:szCs w:val="22"/>
              </w:rPr>
            </w:pPr>
            <w:r w:rsidRPr="00443923">
              <w:rPr>
                <w:rFonts w:ascii="Trebuchet MS" w:hAnsi="Trebuchet MS"/>
                <w:b/>
                <w:sz w:val="22"/>
                <w:szCs w:val="22"/>
              </w:rPr>
              <w:t xml:space="preserve">Relevant Experience </w:t>
            </w:r>
            <w:r w:rsidRPr="00443923">
              <w:rPr>
                <w:rFonts w:ascii="Trebuchet MS" w:hAnsi="Trebuchet MS"/>
                <w:sz w:val="22"/>
                <w:szCs w:val="22"/>
              </w:rPr>
              <w:t xml:space="preserve">Work and non-related work experience relevant to the job and </w:t>
            </w:r>
            <w:proofErr w:type="spellStart"/>
            <w:r w:rsidRPr="00443923">
              <w:rPr>
                <w:rFonts w:ascii="Trebuchet MS" w:hAnsi="Trebuchet MS"/>
                <w:sz w:val="22"/>
                <w:szCs w:val="22"/>
              </w:rPr>
              <w:t>organisation</w:t>
            </w:r>
            <w:proofErr w:type="spellEnd"/>
          </w:p>
        </w:tc>
        <w:tc>
          <w:tcPr>
            <w:tcW w:w="3969" w:type="dxa"/>
          </w:tcPr>
          <w:p w14:paraId="266E4DCB" w14:textId="77777777" w:rsidR="00E275DA" w:rsidRPr="00443923" w:rsidRDefault="00E275DA" w:rsidP="00315864">
            <w:pPr>
              <w:rPr>
                <w:rFonts w:ascii="Trebuchet MS" w:hAnsi="Trebuchet MS"/>
                <w:b/>
                <w:sz w:val="22"/>
                <w:szCs w:val="22"/>
              </w:rPr>
            </w:pPr>
            <w:r w:rsidRPr="00443923">
              <w:rPr>
                <w:rFonts w:ascii="Trebuchet MS" w:hAnsi="Trebuchet MS"/>
                <w:b/>
                <w:sz w:val="22"/>
                <w:szCs w:val="22"/>
              </w:rPr>
              <w:t>Technical/Operational</w:t>
            </w:r>
          </w:p>
          <w:p w14:paraId="70AB34EB" w14:textId="77777777" w:rsidR="00E275DA" w:rsidRPr="00443923" w:rsidRDefault="00E275DA" w:rsidP="00315864">
            <w:pPr>
              <w:rPr>
                <w:rFonts w:ascii="Trebuchet MS" w:hAnsi="Trebuchet MS"/>
                <w:b/>
                <w:sz w:val="22"/>
                <w:szCs w:val="22"/>
              </w:rPr>
            </w:pPr>
          </w:p>
          <w:p w14:paraId="731A02D8" w14:textId="77777777" w:rsidR="00E275DA" w:rsidRPr="00443923" w:rsidRDefault="00E275DA" w:rsidP="00E275DA">
            <w:pPr>
              <w:numPr>
                <w:ilvl w:val="0"/>
                <w:numId w:val="17"/>
              </w:numPr>
              <w:rPr>
                <w:rFonts w:ascii="Segoe UI" w:eastAsia="Times New Roman" w:hAnsi="Segoe UI" w:cs="Segoe UI"/>
                <w:color w:val="323A45"/>
                <w:sz w:val="22"/>
                <w:szCs w:val="22"/>
                <w:lang w:val="en-GB" w:eastAsia="en-GB"/>
              </w:rPr>
            </w:pPr>
            <w:r w:rsidRPr="00443923">
              <w:rPr>
                <w:rFonts w:ascii="Arial" w:eastAsia="Times New Roman" w:hAnsi="Arial" w:cs="Arial"/>
                <w:color w:val="323A45"/>
                <w:sz w:val="22"/>
                <w:szCs w:val="22"/>
                <w:lang w:val="en-GB" w:eastAsia="en-GB"/>
              </w:rPr>
              <w:t xml:space="preserve">Proven experience of consultative/ solution selling </w:t>
            </w:r>
          </w:p>
          <w:p w14:paraId="47EC12D4" w14:textId="440C0C52" w:rsidR="00E275DA" w:rsidRPr="00D05E57" w:rsidRDefault="00E275DA" w:rsidP="00E275DA">
            <w:pPr>
              <w:numPr>
                <w:ilvl w:val="0"/>
                <w:numId w:val="17"/>
              </w:numPr>
              <w:rPr>
                <w:rFonts w:ascii="Segoe UI" w:eastAsia="Times New Roman" w:hAnsi="Segoe UI" w:cs="Segoe UI"/>
                <w:color w:val="323A45"/>
                <w:sz w:val="22"/>
                <w:szCs w:val="22"/>
                <w:lang w:val="en-GB" w:eastAsia="en-GB"/>
              </w:rPr>
            </w:pPr>
            <w:r w:rsidRPr="00443923">
              <w:rPr>
                <w:rFonts w:ascii="Arial" w:eastAsia="Times New Roman" w:hAnsi="Arial" w:cs="Arial"/>
                <w:color w:val="323A45"/>
                <w:sz w:val="22"/>
                <w:szCs w:val="22"/>
                <w:lang w:val="en-GB" w:eastAsia="en-GB"/>
              </w:rPr>
              <w:t xml:space="preserve">Proven successful background in sales in the </w:t>
            </w:r>
            <w:r w:rsidR="00184016">
              <w:rPr>
                <w:rFonts w:ascii="Arial" w:eastAsia="Times New Roman" w:hAnsi="Arial" w:cs="Arial"/>
                <w:color w:val="323A45"/>
                <w:sz w:val="22"/>
                <w:szCs w:val="22"/>
                <w:lang w:val="en-GB" w:eastAsia="en-GB"/>
              </w:rPr>
              <w:t xml:space="preserve">AD/renewable energy/ </w:t>
            </w:r>
            <w:proofErr w:type="spellStart"/>
            <w:r w:rsidRPr="00443923">
              <w:rPr>
                <w:rFonts w:ascii="Arial" w:eastAsia="Times New Roman" w:hAnsi="Arial" w:cs="Arial"/>
                <w:color w:val="323A45"/>
                <w:sz w:val="22"/>
                <w:szCs w:val="22"/>
                <w:lang w:val="en-GB" w:eastAsia="en-GB"/>
              </w:rPr>
              <w:t>agri</w:t>
            </w:r>
            <w:proofErr w:type="spellEnd"/>
            <w:r w:rsidRPr="00443923">
              <w:rPr>
                <w:rFonts w:ascii="Arial" w:eastAsia="Times New Roman" w:hAnsi="Arial" w:cs="Arial"/>
                <w:color w:val="323A45"/>
                <w:sz w:val="22"/>
                <w:szCs w:val="22"/>
                <w:lang w:val="en-GB" w:eastAsia="en-GB"/>
              </w:rPr>
              <w:t>/engineering sector</w:t>
            </w:r>
            <w:r w:rsidR="00184016">
              <w:rPr>
                <w:rFonts w:ascii="Arial" w:eastAsia="Times New Roman" w:hAnsi="Arial" w:cs="Arial"/>
                <w:color w:val="323A45"/>
                <w:sz w:val="22"/>
                <w:szCs w:val="22"/>
                <w:lang w:val="en-GB" w:eastAsia="en-GB"/>
              </w:rPr>
              <w:t>s</w:t>
            </w:r>
            <w:r w:rsidRPr="00443923">
              <w:rPr>
                <w:rFonts w:ascii="Arial" w:eastAsia="Times New Roman" w:hAnsi="Arial" w:cs="Arial"/>
                <w:color w:val="323A45"/>
                <w:sz w:val="22"/>
                <w:szCs w:val="22"/>
                <w:lang w:val="en-GB" w:eastAsia="en-GB"/>
              </w:rPr>
              <w:t>, achieving targets to plan and as part of team</w:t>
            </w:r>
          </w:p>
          <w:p w14:paraId="1EE1E369" w14:textId="77777777" w:rsidR="002657CC" w:rsidRDefault="0024511C" w:rsidP="00E275DA">
            <w:pPr>
              <w:numPr>
                <w:ilvl w:val="0"/>
                <w:numId w:val="17"/>
              </w:numPr>
              <w:rPr>
                <w:rFonts w:ascii="Arial" w:eastAsia="Times New Roman" w:hAnsi="Arial" w:cs="Arial"/>
                <w:color w:val="323A45"/>
                <w:sz w:val="22"/>
                <w:szCs w:val="22"/>
                <w:lang w:val="en-GB" w:eastAsia="en-GB"/>
              </w:rPr>
            </w:pPr>
            <w:r w:rsidRPr="002657CC">
              <w:rPr>
                <w:rFonts w:ascii="Arial" w:eastAsia="Times New Roman" w:hAnsi="Arial" w:cs="Arial"/>
                <w:color w:val="323A45"/>
                <w:sz w:val="22"/>
                <w:szCs w:val="22"/>
                <w:lang w:val="en-GB" w:eastAsia="en-GB"/>
              </w:rPr>
              <w:t xml:space="preserve">Strong </w:t>
            </w:r>
            <w:proofErr w:type="gramStart"/>
            <w:r w:rsidRPr="002657CC">
              <w:rPr>
                <w:rFonts w:ascii="Arial" w:eastAsia="Times New Roman" w:hAnsi="Arial" w:cs="Arial"/>
                <w:color w:val="323A45"/>
                <w:sz w:val="22"/>
                <w:szCs w:val="22"/>
                <w:lang w:val="en-GB" w:eastAsia="en-GB"/>
              </w:rPr>
              <w:t>Technical  &amp;</w:t>
            </w:r>
            <w:proofErr w:type="gramEnd"/>
            <w:r w:rsidRPr="002657CC">
              <w:rPr>
                <w:rFonts w:ascii="Arial" w:eastAsia="Times New Roman" w:hAnsi="Arial" w:cs="Arial"/>
                <w:color w:val="323A45"/>
                <w:sz w:val="22"/>
                <w:szCs w:val="22"/>
                <w:lang w:val="en-GB" w:eastAsia="en-GB"/>
              </w:rPr>
              <w:t xml:space="preserve"> operational knowledge of AD Plants and the</w:t>
            </w:r>
            <w:r w:rsidR="002657CC">
              <w:rPr>
                <w:rFonts w:ascii="Arial" w:eastAsia="Times New Roman" w:hAnsi="Arial" w:cs="Arial"/>
                <w:color w:val="323A45"/>
                <w:sz w:val="22"/>
                <w:szCs w:val="22"/>
                <w:lang w:val="en-GB" w:eastAsia="en-GB"/>
              </w:rPr>
              <w:t>ir</w:t>
            </w:r>
            <w:r w:rsidRPr="002657CC">
              <w:rPr>
                <w:rFonts w:ascii="Arial" w:eastAsia="Times New Roman" w:hAnsi="Arial" w:cs="Arial"/>
                <w:color w:val="323A45"/>
                <w:sz w:val="22"/>
                <w:szCs w:val="22"/>
                <w:lang w:val="en-GB" w:eastAsia="en-GB"/>
              </w:rPr>
              <w:t xml:space="preserve"> sub systems. </w:t>
            </w:r>
          </w:p>
          <w:p w14:paraId="21D62F0F" w14:textId="22332367" w:rsidR="0024511C" w:rsidRPr="002657CC" w:rsidRDefault="0024511C" w:rsidP="00E275DA">
            <w:pPr>
              <w:numPr>
                <w:ilvl w:val="0"/>
                <w:numId w:val="17"/>
              </w:numPr>
              <w:rPr>
                <w:rFonts w:ascii="Arial" w:eastAsia="Times New Roman" w:hAnsi="Arial" w:cs="Arial"/>
                <w:color w:val="323A45"/>
                <w:sz w:val="22"/>
                <w:szCs w:val="22"/>
                <w:lang w:val="en-GB" w:eastAsia="en-GB"/>
              </w:rPr>
            </w:pPr>
            <w:r w:rsidRPr="002657CC">
              <w:rPr>
                <w:rFonts w:ascii="Arial" w:eastAsia="Times New Roman" w:hAnsi="Arial" w:cs="Arial"/>
                <w:color w:val="323A45"/>
                <w:sz w:val="22"/>
                <w:szCs w:val="22"/>
                <w:lang w:val="en-GB" w:eastAsia="en-GB"/>
              </w:rPr>
              <w:t>Deep understanding of the UK AD industry, its segmentation, challenges and opportunities.</w:t>
            </w:r>
          </w:p>
          <w:p w14:paraId="469B1A52" w14:textId="77777777" w:rsidR="00E275DA" w:rsidRPr="00443923" w:rsidRDefault="00E275DA" w:rsidP="00315864">
            <w:pPr>
              <w:rPr>
                <w:rFonts w:ascii="Trebuchet MS" w:hAnsi="Trebuchet MS"/>
                <w:b/>
                <w:sz w:val="22"/>
                <w:szCs w:val="22"/>
              </w:rPr>
            </w:pPr>
          </w:p>
          <w:p w14:paraId="474D8452" w14:textId="77777777" w:rsidR="00E275DA" w:rsidRPr="00443923" w:rsidRDefault="00E275DA" w:rsidP="00315864">
            <w:pPr>
              <w:rPr>
                <w:rFonts w:ascii="Trebuchet MS" w:hAnsi="Trebuchet MS"/>
                <w:b/>
                <w:sz w:val="22"/>
                <w:szCs w:val="22"/>
              </w:rPr>
            </w:pPr>
            <w:r w:rsidRPr="00443923">
              <w:rPr>
                <w:rFonts w:ascii="Trebuchet MS" w:hAnsi="Trebuchet MS"/>
                <w:b/>
                <w:sz w:val="22"/>
                <w:szCs w:val="22"/>
              </w:rPr>
              <w:t>Business Acumen</w:t>
            </w:r>
          </w:p>
          <w:p w14:paraId="03DA110A" w14:textId="77777777" w:rsidR="00E275DA" w:rsidRPr="00443923" w:rsidRDefault="00E275DA" w:rsidP="00315864">
            <w:pPr>
              <w:rPr>
                <w:rFonts w:ascii="Trebuchet MS" w:hAnsi="Trebuchet MS"/>
                <w:bCs/>
                <w:sz w:val="22"/>
                <w:szCs w:val="22"/>
              </w:rPr>
            </w:pPr>
          </w:p>
          <w:p w14:paraId="5FCC588A" w14:textId="77777777" w:rsidR="00E275DA" w:rsidRPr="00443923" w:rsidRDefault="00E275DA" w:rsidP="00E275DA">
            <w:pPr>
              <w:pStyle w:val="ListParagraph"/>
              <w:numPr>
                <w:ilvl w:val="0"/>
                <w:numId w:val="18"/>
              </w:numPr>
              <w:rPr>
                <w:rFonts w:ascii="Trebuchet MS" w:hAnsi="Trebuchet MS"/>
                <w:bCs/>
              </w:rPr>
            </w:pPr>
            <w:r w:rsidRPr="00443923">
              <w:rPr>
                <w:rFonts w:ascii="Trebuchet MS" w:hAnsi="Trebuchet MS"/>
                <w:bCs/>
              </w:rPr>
              <w:t>Proven commercial awareness and ability to communicate and negotiate effectively</w:t>
            </w:r>
          </w:p>
          <w:p w14:paraId="2F5CE7E7" w14:textId="7851528C" w:rsidR="00E275DA" w:rsidRPr="00236CFB" w:rsidRDefault="00E275DA" w:rsidP="00315864">
            <w:pPr>
              <w:pStyle w:val="ListParagraph"/>
              <w:numPr>
                <w:ilvl w:val="0"/>
                <w:numId w:val="18"/>
              </w:numPr>
              <w:rPr>
                <w:rFonts w:ascii="Trebuchet MS" w:hAnsi="Trebuchet MS"/>
                <w:bCs/>
              </w:rPr>
            </w:pPr>
            <w:r w:rsidRPr="00443923">
              <w:rPr>
                <w:rFonts w:ascii="Trebuchet MS" w:hAnsi="Trebuchet MS"/>
                <w:bCs/>
              </w:rPr>
              <w:t>Able to follow sales process and make considered decisions to balance commercial objectives, delivery and profit outcomes</w:t>
            </w:r>
          </w:p>
        </w:tc>
        <w:tc>
          <w:tcPr>
            <w:tcW w:w="2835" w:type="dxa"/>
          </w:tcPr>
          <w:p w14:paraId="1A3957AC" w14:textId="77777777" w:rsidR="00E275DA" w:rsidRPr="00443923" w:rsidRDefault="00E275DA" w:rsidP="00315864">
            <w:pPr>
              <w:rPr>
                <w:rFonts w:ascii="Arial" w:eastAsia="Times New Roman" w:hAnsi="Arial" w:cs="Arial"/>
                <w:color w:val="323A45"/>
                <w:sz w:val="22"/>
                <w:szCs w:val="22"/>
                <w:lang w:val="en-GB" w:eastAsia="en-GB"/>
              </w:rPr>
            </w:pPr>
          </w:p>
          <w:p w14:paraId="24E5114A" w14:textId="1D4175D1" w:rsidR="00E275DA" w:rsidRPr="00443923" w:rsidRDefault="00E275DA" w:rsidP="00315864">
            <w:pPr>
              <w:rPr>
                <w:rFonts w:ascii="Trebuchet MS" w:hAnsi="Trebuchet MS"/>
                <w:sz w:val="22"/>
                <w:szCs w:val="22"/>
              </w:rPr>
            </w:pPr>
          </w:p>
        </w:tc>
      </w:tr>
      <w:tr w:rsidR="00E275DA" w:rsidRPr="00443923" w14:paraId="02802923" w14:textId="77777777" w:rsidTr="00154A7A">
        <w:trPr>
          <w:trHeight w:val="676"/>
        </w:trPr>
        <w:tc>
          <w:tcPr>
            <w:tcW w:w="3261" w:type="dxa"/>
          </w:tcPr>
          <w:p w14:paraId="443B5B61" w14:textId="77777777" w:rsidR="00E275DA" w:rsidRPr="005E38BC" w:rsidRDefault="00E275DA" w:rsidP="00315864">
            <w:pPr>
              <w:rPr>
                <w:rFonts w:ascii="Trebuchet MS" w:hAnsi="Trebuchet MS"/>
                <w:b/>
                <w:color w:val="000000" w:themeColor="text1"/>
                <w:sz w:val="22"/>
                <w:szCs w:val="22"/>
              </w:rPr>
            </w:pPr>
            <w:r w:rsidRPr="005E38BC">
              <w:rPr>
                <w:rFonts w:ascii="Trebuchet MS" w:hAnsi="Trebuchet MS"/>
                <w:b/>
                <w:color w:val="000000" w:themeColor="text1"/>
                <w:sz w:val="22"/>
                <w:szCs w:val="22"/>
              </w:rPr>
              <w:t xml:space="preserve">Education/ Training </w:t>
            </w:r>
            <w:r w:rsidRPr="005E38BC">
              <w:rPr>
                <w:rFonts w:ascii="Trebuchet MS" w:hAnsi="Trebuchet MS"/>
                <w:color w:val="000000" w:themeColor="text1"/>
                <w:sz w:val="22"/>
                <w:szCs w:val="22"/>
              </w:rPr>
              <w:t xml:space="preserve">Specific qualifications and or training </w:t>
            </w:r>
          </w:p>
        </w:tc>
        <w:tc>
          <w:tcPr>
            <w:tcW w:w="3969" w:type="dxa"/>
          </w:tcPr>
          <w:p w14:paraId="4FC04375" w14:textId="3A05A28A" w:rsidR="00E275DA" w:rsidRPr="005E38BC" w:rsidRDefault="00E275DA" w:rsidP="005E38BC">
            <w:pPr>
              <w:numPr>
                <w:ilvl w:val="0"/>
                <w:numId w:val="17"/>
              </w:numPr>
              <w:rPr>
                <w:rFonts w:ascii="Trebuchet MS" w:hAnsi="Trebuchet MS"/>
                <w:color w:val="000000" w:themeColor="text1"/>
                <w:sz w:val="22"/>
                <w:szCs w:val="22"/>
              </w:rPr>
            </w:pPr>
            <w:r w:rsidRPr="00E823DB">
              <w:rPr>
                <w:rFonts w:ascii="Trebuchet MS" w:hAnsi="Trebuchet MS"/>
                <w:bCs/>
                <w:color w:val="000000" w:themeColor="text1"/>
                <w:sz w:val="22"/>
                <w:szCs w:val="22"/>
                <w:lang w:val="en-GB"/>
              </w:rPr>
              <w:t>A degree/HND/HNC, or equivalent industry</w:t>
            </w:r>
            <w:r w:rsidR="005E38BC" w:rsidRPr="00E823DB">
              <w:rPr>
                <w:rFonts w:ascii="Trebuchet MS" w:hAnsi="Trebuchet MS"/>
                <w:bCs/>
                <w:color w:val="000000" w:themeColor="text1"/>
                <w:sz w:val="22"/>
                <w:szCs w:val="22"/>
                <w:lang w:val="en-GB"/>
              </w:rPr>
              <w:t xml:space="preserve">, technical or </w:t>
            </w:r>
            <w:r w:rsidRPr="00E823DB">
              <w:rPr>
                <w:rFonts w:ascii="Trebuchet MS" w:hAnsi="Trebuchet MS"/>
                <w:bCs/>
                <w:color w:val="000000" w:themeColor="text1"/>
                <w:sz w:val="22"/>
                <w:szCs w:val="22"/>
                <w:lang w:val="en-GB"/>
              </w:rPr>
              <w:t>engineering experience</w:t>
            </w:r>
            <w:r w:rsidRPr="005E38BC">
              <w:rPr>
                <w:rFonts w:ascii="Trebuchet MS" w:hAnsi="Trebuchet MS"/>
                <w:bCs/>
                <w:color w:val="000000" w:themeColor="text1"/>
                <w:sz w:val="22"/>
                <w:szCs w:val="22"/>
                <w:lang w:val="en-GB"/>
              </w:rPr>
              <w:t xml:space="preserve"> </w:t>
            </w:r>
          </w:p>
        </w:tc>
        <w:tc>
          <w:tcPr>
            <w:tcW w:w="2835" w:type="dxa"/>
          </w:tcPr>
          <w:p w14:paraId="1DE8AEA1" w14:textId="77777777" w:rsidR="00E275DA" w:rsidRPr="00443923" w:rsidRDefault="00E275DA" w:rsidP="00315864">
            <w:pPr>
              <w:rPr>
                <w:rFonts w:ascii="Trebuchet MS" w:hAnsi="Trebuchet MS"/>
                <w:sz w:val="22"/>
                <w:szCs w:val="22"/>
              </w:rPr>
            </w:pPr>
            <w:r w:rsidRPr="00443923">
              <w:rPr>
                <w:rFonts w:ascii="Trebuchet MS" w:hAnsi="Trebuchet MS"/>
                <w:sz w:val="22"/>
                <w:szCs w:val="22"/>
              </w:rPr>
              <w:t>Sales/negotiating training</w:t>
            </w:r>
          </w:p>
        </w:tc>
      </w:tr>
      <w:tr w:rsidR="00E275DA" w:rsidRPr="00443923" w14:paraId="218618C5" w14:textId="77777777" w:rsidTr="00154A7A">
        <w:trPr>
          <w:trHeight w:val="1260"/>
        </w:trPr>
        <w:tc>
          <w:tcPr>
            <w:tcW w:w="3261" w:type="dxa"/>
          </w:tcPr>
          <w:p w14:paraId="09B6E49B" w14:textId="77777777" w:rsidR="00E275DA" w:rsidRPr="00443923" w:rsidRDefault="00E275DA" w:rsidP="00315864">
            <w:pPr>
              <w:rPr>
                <w:rFonts w:ascii="Trebuchet MS" w:hAnsi="Trebuchet MS"/>
                <w:b/>
                <w:sz w:val="22"/>
                <w:szCs w:val="22"/>
              </w:rPr>
            </w:pPr>
            <w:r w:rsidRPr="00443923">
              <w:rPr>
                <w:rFonts w:ascii="Trebuchet MS" w:hAnsi="Trebuchet MS"/>
                <w:b/>
                <w:sz w:val="22"/>
                <w:szCs w:val="22"/>
              </w:rPr>
              <w:t>Qualities, knowledge &amp; skills</w:t>
            </w:r>
          </w:p>
          <w:p w14:paraId="486CCD53" w14:textId="77777777" w:rsidR="00E275DA" w:rsidRPr="00443923" w:rsidRDefault="00E275DA" w:rsidP="00315864">
            <w:pPr>
              <w:rPr>
                <w:rFonts w:ascii="Trebuchet MS" w:hAnsi="Trebuchet MS"/>
                <w:b/>
                <w:sz w:val="22"/>
                <w:szCs w:val="22"/>
              </w:rPr>
            </w:pPr>
            <w:r w:rsidRPr="00443923">
              <w:rPr>
                <w:rFonts w:ascii="Trebuchet MS" w:hAnsi="Trebuchet MS"/>
                <w:sz w:val="22"/>
                <w:szCs w:val="22"/>
              </w:rPr>
              <w:t xml:space="preserve">Personal skills, qualities, </w:t>
            </w:r>
            <w:proofErr w:type="spellStart"/>
            <w:r w:rsidRPr="00443923">
              <w:rPr>
                <w:rFonts w:ascii="Trebuchet MS" w:hAnsi="Trebuchet MS"/>
                <w:sz w:val="22"/>
                <w:szCs w:val="22"/>
              </w:rPr>
              <w:t>behaviour</w:t>
            </w:r>
            <w:proofErr w:type="spellEnd"/>
            <w:r w:rsidRPr="00443923">
              <w:rPr>
                <w:rFonts w:ascii="Trebuchet MS" w:hAnsi="Trebuchet MS"/>
                <w:sz w:val="22"/>
                <w:szCs w:val="22"/>
              </w:rPr>
              <w:t>, most of these will be essential as many of these cannot be trained</w:t>
            </w:r>
          </w:p>
        </w:tc>
        <w:tc>
          <w:tcPr>
            <w:tcW w:w="3969" w:type="dxa"/>
          </w:tcPr>
          <w:p w14:paraId="0425ADDD" w14:textId="77777777" w:rsidR="006262EE" w:rsidRPr="00443923" w:rsidRDefault="006262EE" w:rsidP="006262EE">
            <w:pPr>
              <w:rPr>
                <w:rFonts w:ascii="Trebuchet MS" w:hAnsi="Trebuchet MS"/>
                <w:sz w:val="22"/>
                <w:szCs w:val="22"/>
              </w:rPr>
            </w:pPr>
            <w:r w:rsidRPr="00443923">
              <w:rPr>
                <w:rFonts w:ascii="Trebuchet MS" w:hAnsi="Trebuchet MS"/>
                <w:sz w:val="22"/>
                <w:szCs w:val="22"/>
              </w:rPr>
              <w:t xml:space="preserve">An empathy and affinity with the </w:t>
            </w:r>
            <w:proofErr w:type="spellStart"/>
            <w:r w:rsidRPr="00443923">
              <w:rPr>
                <w:rFonts w:ascii="Trebuchet MS" w:hAnsi="Trebuchet MS"/>
                <w:sz w:val="22"/>
                <w:szCs w:val="22"/>
              </w:rPr>
              <w:t>Bennamann</w:t>
            </w:r>
            <w:proofErr w:type="spellEnd"/>
            <w:r w:rsidRPr="00443923">
              <w:rPr>
                <w:rFonts w:ascii="Trebuchet MS" w:hAnsi="Trebuchet MS"/>
                <w:sz w:val="22"/>
                <w:szCs w:val="22"/>
              </w:rPr>
              <w:t xml:space="preserve"> company values: </w:t>
            </w:r>
          </w:p>
          <w:p w14:paraId="348BB34E" w14:textId="77777777" w:rsidR="006262EE" w:rsidRPr="00443923" w:rsidRDefault="006262EE" w:rsidP="006262EE">
            <w:pPr>
              <w:pStyle w:val="ListParagraph"/>
              <w:numPr>
                <w:ilvl w:val="0"/>
                <w:numId w:val="15"/>
              </w:numPr>
              <w:rPr>
                <w:rFonts w:ascii="Trebuchet MS" w:hAnsi="Trebuchet MS" w:cs="Calibri"/>
                <w:color w:val="000000"/>
              </w:rPr>
            </w:pPr>
            <w:r w:rsidRPr="00443923">
              <w:rPr>
                <w:rFonts w:ascii="Trebuchet MS" w:hAnsi="Trebuchet MS" w:cs="Calibri"/>
                <w:color w:val="000000"/>
              </w:rPr>
              <w:t>Safety</w:t>
            </w:r>
          </w:p>
          <w:p w14:paraId="6E6A7DC4" w14:textId="77777777" w:rsidR="006262EE" w:rsidRPr="00443923" w:rsidRDefault="006262EE" w:rsidP="006262EE">
            <w:pPr>
              <w:pStyle w:val="ListParagraph"/>
              <w:numPr>
                <w:ilvl w:val="0"/>
                <w:numId w:val="15"/>
              </w:numPr>
              <w:rPr>
                <w:rFonts w:ascii="Trebuchet MS" w:hAnsi="Trebuchet MS" w:cs="Calibri"/>
                <w:color w:val="000000"/>
              </w:rPr>
            </w:pPr>
            <w:r w:rsidRPr="00443923">
              <w:rPr>
                <w:rFonts w:ascii="Trebuchet MS" w:hAnsi="Trebuchet MS" w:cs="Calibri"/>
                <w:color w:val="000000"/>
              </w:rPr>
              <w:t>Curiosity</w:t>
            </w:r>
          </w:p>
          <w:p w14:paraId="0667BE85" w14:textId="77777777" w:rsidR="006262EE" w:rsidRPr="00443923" w:rsidRDefault="006262EE" w:rsidP="006262EE">
            <w:pPr>
              <w:pStyle w:val="ListParagraph"/>
              <w:numPr>
                <w:ilvl w:val="0"/>
                <w:numId w:val="15"/>
              </w:numPr>
              <w:rPr>
                <w:rFonts w:ascii="Trebuchet MS" w:hAnsi="Trebuchet MS" w:cs="Calibri"/>
                <w:color w:val="000000"/>
              </w:rPr>
            </w:pPr>
            <w:r w:rsidRPr="00443923">
              <w:rPr>
                <w:rFonts w:ascii="Trebuchet MS" w:hAnsi="Trebuchet MS" w:cs="Calibri"/>
                <w:color w:val="000000"/>
              </w:rPr>
              <w:t>Integrity</w:t>
            </w:r>
          </w:p>
          <w:p w14:paraId="5504A099" w14:textId="77777777" w:rsidR="006262EE" w:rsidRPr="00443923" w:rsidRDefault="006262EE" w:rsidP="006262EE">
            <w:pPr>
              <w:pStyle w:val="ListParagraph"/>
              <w:numPr>
                <w:ilvl w:val="0"/>
                <w:numId w:val="15"/>
              </w:numPr>
              <w:rPr>
                <w:rFonts w:ascii="Trebuchet MS" w:hAnsi="Trebuchet MS" w:cs="Calibri"/>
                <w:color w:val="000000"/>
              </w:rPr>
            </w:pPr>
            <w:r w:rsidRPr="00443923">
              <w:rPr>
                <w:rFonts w:ascii="Trebuchet MS" w:hAnsi="Trebuchet MS" w:cs="Calibri"/>
                <w:color w:val="000000"/>
              </w:rPr>
              <w:t>Passion</w:t>
            </w:r>
          </w:p>
          <w:p w14:paraId="2D91F4D6" w14:textId="77777777" w:rsidR="006262EE" w:rsidRPr="00443923" w:rsidRDefault="006262EE" w:rsidP="006262EE">
            <w:pPr>
              <w:pStyle w:val="ListParagraph"/>
              <w:numPr>
                <w:ilvl w:val="0"/>
                <w:numId w:val="15"/>
              </w:numPr>
              <w:rPr>
                <w:rFonts w:ascii="Trebuchet MS" w:hAnsi="Trebuchet MS" w:cs="Calibri"/>
                <w:color w:val="000000"/>
              </w:rPr>
            </w:pPr>
            <w:r w:rsidRPr="00443923">
              <w:rPr>
                <w:rFonts w:ascii="Trebuchet MS" w:hAnsi="Trebuchet MS" w:cs="Calibri"/>
                <w:color w:val="000000"/>
              </w:rPr>
              <w:t>Respect</w:t>
            </w:r>
          </w:p>
          <w:p w14:paraId="536A74C2" w14:textId="037265A2" w:rsidR="006262EE" w:rsidRPr="00443923" w:rsidRDefault="006262EE" w:rsidP="006262EE">
            <w:pPr>
              <w:rPr>
                <w:rFonts w:ascii="Trebuchet MS" w:hAnsi="Trebuchet MS" w:cs="Calibri"/>
                <w:color w:val="000000"/>
                <w:sz w:val="22"/>
                <w:szCs w:val="22"/>
                <w:lang w:val="en-GB"/>
              </w:rPr>
            </w:pPr>
            <w:r w:rsidRPr="00443923">
              <w:rPr>
                <w:rFonts w:ascii="Trebuchet MS" w:hAnsi="Trebuchet MS" w:cs="Calibri"/>
                <w:color w:val="000000"/>
                <w:sz w:val="22"/>
                <w:szCs w:val="22"/>
                <w:lang w:val="en-GB"/>
              </w:rPr>
              <w:t xml:space="preserve">and </w:t>
            </w:r>
            <w:r w:rsidR="00443923" w:rsidRPr="00443923">
              <w:rPr>
                <w:rFonts w:ascii="Trebuchet MS" w:hAnsi="Trebuchet MS" w:cs="Calibri"/>
                <w:color w:val="000000"/>
                <w:sz w:val="22"/>
                <w:szCs w:val="22"/>
                <w:lang w:val="en-GB"/>
              </w:rPr>
              <w:t xml:space="preserve">key </w:t>
            </w:r>
            <w:r w:rsidRPr="00443923">
              <w:rPr>
                <w:rFonts w:ascii="Trebuchet MS" w:hAnsi="Trebuchet MS" w:cs="Calibri"/>
                <w:color w:val="000000"/>
                <w:sz w:val="22"/>
                <w:szCs w:val="22"/>
                <w:lang w:val="en-GB"/>
              </w:rPr>
              <w:t xml:space="preserve">traits: </w:t>
            </w:r>
          </w:p>
          <w:p w14:paraId="7B9D9CB2" w14:textId="5E22A0AC" w:rsidR="00443923" w:rsidRDefault="006262EE" w:rsidP="00154A7A">
            <w:pPr>
              <w:rPr>
                <w:rFonts w:ascii="Trebuchet MS" w:hAnsi="Trebuchet MS" w:cs="Calibri"/>
                <w:color w:val="000000"/>
                <w:sz w:val="22"/>
                <w:szCs w:val="22"/>
                <w:lang w:val="en-GB"/>
              </w:rPr>
            </w:pPr>
            <w:r w:rsidRPr="00443923">
              <w:rPr>
                <w:rFonts w:ascii="Trebuchet MS" w:hAnsi="Trebuchet MS" w:cs="Calibri"/>
                <w:color w:val="000000"/>
                <w:sz w:val="22"/>
                <w:szCs w:val="22"/>
                <w:lang w:val="en-GB"/>
              </w:rPr>
              <w:t xml:space="preserve">Humility, Empathy, Creativity, Innovation, Open Minds, Transparency </w:t>
            </w:r>
          </w:p>
          <w:p w14:paraId="122D4868" w14:textId="77777777" w:rsidR="00154A7A" w:rsidRPr="00154A7A" w:rsidRDefault="00154A7A" w:rsidP="00154A7A">
            <w:pPr>
              <w:rPr>
                <w:rFonts w:ascii="Trebuchet MS" w:hAnsi="Trebuchet MS" w:cs="Calibri"/>
                <w:color w:val="000000"/>
                <w:sz w:val="22"/>
                <w:szCs w:val="22"/>
                <w:lang w:val="en-GB"/>
              </w:rPr>
            </w:pPr>
          </w:p>
          <w:p w14:paraId="66F37E3B" w14:textId="026F1C4E" w:rsidR="00E275DA" w:rsidRPr="00443923" w:rsidRDefault="00E275DA" w:rsidP="00315864">
            <w:pPr>
              <w:pStyle w:val="xmsonormal"/>
              <w:spacing w:before="0" w:beforeAutospacing="0" w:after="160" w:afterAutospacing="0"/>
              <w:rPr>
                <w:rFonts w:ascii="Trebuchet MS" w:hAnsi="Trebuchet MS" w:cs="Calibri"/>
                <w:color w:val="000000"/>
                <w:sz w:val="22"/>
                <w:szCs w:val="22"/>
              </w:rPr>
            </w:pPr>
            <w:r w:rsidRPr="00443923">
              <w:rPr>
                <w:rFonts w:ascii="Trebuchet MS" w:hAnsi="Trebuchet MS" w:cs="Calibri"/>
                <w:color w:val="000000"/>
                <w:sz w:val="22"/>
                <w:szCs w:val="22"/>
              </w:rPr>
              <w:lastRenderedPageBreak/>
              <w:t>In addition:</w:t>
            </w:r>
          </w:p>
          <w:p w14:paraId="263E8450" w14:textId="77777777" w:rsidR="00E275DA" w:rsidRDefault="00E275DA" w:rsidP="00E275DA">
            <w:pPr>
              <w:pStyle w:val="xmsonormal"/>
              <w:numPr>
                <w:ilvl w:val="0"/>
                <w:numId w:val="11"/>
              </w:numPr>
              <w:spacing w:before="0" w:beforeAutospacing="0" w:after="160" w:afterAutospacing="0"/>
              <w:rPr>
                <w:rFonts w:ascii="Trebuchet MS" w:hAnsi="Trebuchet MS" w:cs="Calibri"/>
                <w:color w:val="000000"/>
                <w:sz w:val="22"/>
                <w:szCs w:val="22"/>
              </w:rPr>
            </w:pPr>
            <w:r w:rsidRPr="00443923">
              <w:rPr>
                <w:rFonts w:ascii="Trebuchet MS" w:hAnsi="Trebuchet MS" w:cs="Calibri"/>
                <w:color w:val="000000"/>
                <w:sz w:val="22"/>
                <w:szCs w:val="22"/>
              </w:rPr>
              <w:t>Self-driven, motivated, self- starter challenged by opportunities and sales target/environment</w:t>
            </w:r>
          </w:p>
          <w:p w14:paraId="6A47DF6B" w14:textId="14F76249" w:rsidR="00184016" w:rsidRPr="00443923" w:rsidRDefault="00184016" w:rsidP="00E275DA">
            <w:pPr>
              <w:pStyle w:val="xmsonormal"/>
              <w:numPr>
                <w:ilvl w:val="0"/>
                <w:numId w:val="11"/>
              </w:numPr>
              <w:spacing w:before="0" w:beforeAutospacing="0" w:after="160" w:afterAutospacing="0"/>
              <w:rPr>
                <w:rFonts w:ascii="Trebuchet MS" w:hAnsi="Trebuchet MS" w:cs="Calibri"/>
                <w:color w:val="000000"/>
                <w:sz w:val="22"/>
                <w:szCs w:val="22"/>
              </w:rPr>
            </w:pPr>
            <w:r>
              <w:rPr>
                <w:rFonts w:ascii="Trebuchet MS" w:hAnsi="Trebuchet MS" w:cs="Calibri"/>
                <w:color w:val="000000"/>
                <w:sz w:val="22"/>
                <w:szCs w:val="22"/>
              </w:rPr>
              <w:t>Proven ability to learn new technology and develop product knowledge</w:t>
            </w:r>
          </w:p>
          <w:p w14:paraId="4766B399" w14:textId="77777777" w:rsidR="00E275DA" w:rsidRPr="00443923" w:rsidRDefault="00E275DA" w:rsidP="00E275DA">
            <w:pPr>
              <w:pStyle w:val="xmsonormal"/>
              <w:numPr>
                <w:ilvl w:val="0"/>
                <w:numId w:val="11"/>
              </w:numPr>
              <w:spacing w:before="0" w:beforeAutospacing="0" w:after="160" w:afterAutospacing="0"/>
              <w:rPr>
                <w:rFonts w:ascii="Trebuchet MS" w:hAnsi="Trebuchet MS" w:cs="Calibri"/>
                <w:color w:val="000000"/>
                <w:sz w:val="22"/>
                <w:szCs w:val="22"/>
              </w:rPr>
            </w:pPr>
            <w:r w:rsidRPr="00443923">
              <w:rPr>
                <w:rFonts w:ascii="Trebuchet MS" w:hAnsi="Trebuchet MS" w:cs="Calibri"/>
                <w:color w:val="000000"/>
                <w:sz w:val="22"/>
                <w:szCs w:val="22"/>
              </w:rPr>
              <w:t>Excellent and proven organisation, planning and communication skills</w:t>
            </w:r>
          </w:p>
          <w:p w14:paraId="4A04D9CF" w14:textId="77777777" w:rsidR="00E275DA" w:rsidRPr="00443923" w:rsidRDefault="00E275DA" w:rsidP="00E275DA">
            <w:pPr>
              <w:pStyle w:val="xmsonormal"/>
              <w:numPr>
                <w:ilvl w:val="0"/>
                <w:numId w:val="11"/>
              </w:numPr>
              <w:spacing w:before="0" w:beforeAutospacing="0" w:after="160" w:afterAutospacing="0"/>
              <w:rPr>
                <w:rFonts w:ascii="Trebuchet MS" w:hAnsi="Trebuchet MS" w:cs="Calibri"/>
                <w:color w:val="000000"/>
                <w:sz w:val="22"/>
                <w:szCs w:val="22"/>
              </w:rPr>
            </w:pPr>
            <w:r w:rsidRPr="00443923">
              <w:rPr>
                <w:rFonts w:ascii="Trebuchet MS" w:hAnsi="Trebuchet MS" w:cs="Calibri"/>
                <w:color w:val="000000"/>
                <w:sz w:val="22"/>
                <w:szCs w:val="22"/>
              </w:rPr>
              <w:t>Follows procedures to ensure compliance with company ISO standards</w:t>
            </w:r>
          </w:p>
          <w:p w14:paraId="3724C340" w14:textId="77777777" w:rsidR="00E275DA" w:rsidRPr="00443923" w:rsidRDefault="00E275DA" w:rsidP="00E275DA">
            <w:pPr>
              <w:pStyle w:val="xmsonormal"/>
              <w:numPr>
                <w:ilvl w:val="0"/>
                <w:numId w:val="11"/>
              </w:numPr>
              <w:spacing w:before="0" w:beforeAutospacing="0" w:after="160" w:afterAutospacing="0"/>
              <w:rPr>
                <w:rFonts w:ascii="Trebuchet MS" w:hAnsi="Trebuchet MS" w:cs="Calibri"/>
                <w:color w:val="000000"/>
                <w:sz w:val="22"/>
                <w:szCs w:val="22"/>
              </w:rPr>
            </w:pPr>
            <w:r w:rsidRPr="00443923">
              <w:rPr>
                <w:rFonts w:ascii="Trebuchet MS" w:hAnsi="Trebuchet MS" w:cs="Calibri"/>
                <w:color w:val="000000"/>
                <w:sz w:val="22"/>
                <w:szCs w:val="22"/>
              </w:rPr>
              <w:t>Adheres to process and policy, including PPE and uniform</w:t>
            </w:r>
          </w:p>
          <w:p w14:paraId="31DD4288" w14:textId="7B8DC0C2" w:rsidR="00E275DA" w:rsidRPr="00154A7A" w:rsidRDefault="00E275DA" w:rsidP="00154A7A">
            <w:pPr>
              <w:pStyle w:val="xmsonormal"/>
              <w:numPr>
                <w:ilvl w:val="0"/>
                <w:numId w:val="11"/>
              </w:numPr>
              <w:spacing w:before="0" w:beforeAutospacing="0" w:after="160" w:afterAutospacing="0"/>
              <w:rPr>
                <w:rFonts w:ascii="Trebuchet MS" w:hAnsi="Trebuchet MS" w:cs="Calibri"/>
                <w:color w:val="000000"/>
                <w:sz w:val="22"/>
                <w:szCs w:val="22"/>
              </w:rPr>
            </w:pPr>
            <w:r w:rsidRPr="00443923">
              <w:rPr>
                <w:rFonts w:ascii="Trebuchet MS" w:hAnsi="Trebuchet MS" w:cs="Calibri"/>
                <w:color w:val="000000"/>
                <w:sz w:val="22"/>
                <w:szCs w:val="22"/>
              </w:rPr>
              <w:t>Presentable, with the ability to be a positive representative for Bennamann in relationships with customers and suppliers, ranging from farmers to councillors and scientists</w:t>
            </w:r>
          </w:p>
        </w:tc>
        <w:tc>
          <w:tcPr>
            <w:tcW w:w="2835" w:type="dxa"/>
          </w:tcPr>
          <w:p w14:paraId="104E28F6" w14:textId="77777777" w:rsidR="00E275DA" w:rsidRPr="00443923" w:rsidRDefault="00E275DA" w:rsidP="00315864">
            <w:pPr>
              <w:rPr>
                <w:rFonts w:ascii="Trebuchet MS" w:hAnsi="Trebuchet MS"/>
                <w:sz w:val="22"/>
                <w:szCs w:val="22"/>
              </w:rPr>
            </w:pPr>
            <w:r w:rsidRPr="00443923">
              <w:rPr>
                <w:rFonts w:ascii="Trebuchet MS" w:hAnsi="Trebuchet MS"/>
                <w:sz w:val="22"/>
                <w:szCs w:val="22"/>
              </w:rPr>
              <w:lastRenderedPageBreak/>
              <w:t>Process and system driven, to be able to comply with our ISO standards of working</w:t>
            </w:r>
          </w:p>
        </w:tc>
      </w:tr>
      <w:tr w:rsidR="00E275DA" w:rsidRPr="00443923" w14:paraId="332CA7C0" w14:textId="77777777" w:rsidTr="00154A7A">
        <w:trPr>
          <w:trHeight w:val="870"/>
        </w:trPr>
        <w:tc>
          <w:tcPr>
            <w:tcW w:w="3261" w:type="dxa"/>
          </w:tcPr>
          <w:p w14:paraId="30710845" w14:textId="77777777" w:rsidR="00E275DA" w:rsidRPr="00443923" w:rsidRDefault="00E275DA" w:rsidP="00315864">
            <w:pPr>
              <w:rPr>
                <w:rFonts w:ascii="Trebuchet MS" w:hAnsi="Trebuchet MS"/>
                <w:b/>
                <w:sz w:val="22"/>
                <w:szCs w:val="22"/>
              </w:rPr>
            </w:pPr>
            <w:r w:rsidRPr="00443923">
              <w:rPr>
                <w:rFonts w:ascii="Trebuchet MS" w:hAnsi="Trebuchet MS"/>
                <w:b/>
                <w:sz w:val="22"/>
                <w:szCs w:val="22"/>
              </w:rPr>
              <w:t xml:space="preserve">Additional factors </w:t>
            </w:r>
            <w:r w:rsidRPr="00443923">
              <w:rPr>
                <w:rFonts w:ascii="Trebuchet MS" w:hAnsi="Trebuchet MS"/>
                <w:sz w:val="22"/>
                <w:szCs w:val="22"/>
              </w:rPr>
              <w:t xml:space="preserve">Working conditions/hours, ability to drive, </w:t>
            </w:r>
            <w:r w:rsidRPr="00443923">
              <w:rPr>
                <w:rFonts w:ascii="Trebuchet MS" w:hAnsi="Trebuchet MS" w:cs="Arial"/>
                <w:sz w:val="22"/>
                <w:szCs w:val="22"/>
              </w:rPr>
              <w:t>any special working conditions (</w:t>
            </w:r>
            <w:proofErr w:type="spellStart"/>
            <w:r w:rsidRPr="00443923">
              <w:rPr>
                <w:rFonts w:ascii="Trebuchet MS" w:hAnsi="Trebuchet MS" w:cs="Arial"/>
                <w:sz w:val="22"/>
                <w:szCs w:val="22"/>
              </w:rPr>
              <w:t>eg</w:t>
            </w:r>
            <w:proofErr w:type="spellEnd"/>
            <w:r w:rsidRPr="00443923">
              <w:rPr>
                <w:rFonts w:ascii="Trebuchet MS" w:hAnsi="Trebuchet MS" w:cs="Arial"/>
                <w:sz w:val="22"/>
                <w:szCs w:val="22"/>
              </w:rPr>
              <w:t xml:space="preserve"> gas handling)</w:t>
            </w:r>
          </w:p>
        </w:tc>
        <w:tc>
          <w:tcPr>
            <w:tcW w:w="3969" w:type="dxa"/>
          </w:tcPr>
          <w:p w14:paraId="41C1C693" w14:textId="77777777" w:rsidR="00154A7A" w:rsidRPr="00E823DB" w:rsidRDefault="00E275DA" w:rsidP="00E823DB">
            <w:pPr>
              <w:pStyle w:val="xmsonormal"/>
              <w:numPr>
                <w:ilvl w:val="0"/>
                <w:numId w:val="11"/>
              </w:numPr>
              <w:spacing w:before="0" w:beforeAutospacing="0" w:after="160" w:afterAutospacing="0"/>
              <w:rPr>
                <w:rFonts w:ascii="Trebuchet MS" w:hAnsi="Trebuchet MS"/>
                <w:i/>
                <w:iCs/>
                <w:sz w:val="22"/>
                <w:szCs w:val="22"/>
              </w:rPr>
            </w:pPr>
            <w:r w:rsidRPr="00443923">
              <w:rPr>
                <w:rFonts w:ascii="Trebuchet MS" w:hAnsi="Trebuchet MS" w:cs="Calibri"/>
                <w:color w:val="000000"/>
                <w:sz w:val="22"/>
                <w:szCs w:val="22"/>
              </w:rPr>
              <w:t>Able to drive and work remotely/away as required, within the UK</w:t>
            </w:r>
          </w:p>
          <w:p w14:paraId="7B571C93" w14:textId="27293D3C" w:rsidR="00E823DB" w:rsidRPr="00E823DB" w:rsidRDefault="00E823DB" w:rsidP="00E823DB">
            <w:pPr>
              <w:pStyle w:val="xmsonormal"/>
              <w:numPr>
                <w:ilvl w:val="0"/>
                <w:numId w:val="11"/>
              </w:numPr>
              <w:spacing w:before="0" w:beforeAutospacing="0" w:after="160" w:afterAutospacing="0"/>
              <w:rPr>
                <w:rFonts w:ascii="Trebuchet MS" w:hAnsi="Trebuchet MS"/>
                <w:i/>
                <w:iCs/>
                <w:sz w:val="22"/>
                <w:szCs w:val="22"/>
              </w:rPr>
            </w:pPr>
            <w:r>
              <w:rPr>
                <w:rFonts w:ascii="Trebuchet MS" w:hAnsi="Trebuchet MS"/>
                <w:color w:val="000000"/>
                <w:sz w:val="22"/>
                <w:szCs w:val="22"/>
              </w:rPr>
              <w:t>A Hybrid rol</w:t>
            </w:r>
            <w:r w:rsidR="00AC4332">
              <w:rPr>
                <w:rFonts w:ascii="Trebuchet MS" w:hAnsi="Trebuchet MS"/>
                <w:color w:val="000000"/>
                <w:sz w:val="22"/>
                <w:szCs w:val="22"/>
              </w:rPr>
              <w:t>e</w:t>
            </w:r>
            <w:r w:rsidR="00184016">
              <w:rPr>
                <w:rFonts w:ascii="Trebuchet MS" w:hAnsi="Trebuchet MS"/>
                <w:color w:val="000000"/>
                <w:sz w:val="22"/>
                <w:szCs w:val="22"/>
              </w:rPr>
              <w:t>, ideally based in the middle/north of the country</w:t>
            </w:r>
            <w:r>
              <w:rPr>
                <w:rFonts w:ascii="Trebuchet MS" w:hAnsi="Trebuchet MS"/>
                <w:color w:val="000000"/>
                <w:sz w:val="22"/>
                <w:szCs w:val="22"/>
              </w:rPr>
              <w:t xml:space="preserve"> </w:t>
            </w:r>
          </w:p>
        </w:tc>
        <w:tc>
          <w:tcPr>
            <w:tcW w:w="2835" w:type="dxa"/>
          </w:tcPr>
          <w:p w14:paraId="57F0279D" w14:textId="77777777" w:rsidR="00E275DA" w:rsidRPr="00443923" w:rsidRDefault="00E275DA" w:rsidP="00315864">
            <w:pPr>
              <w:rPr>
                <w:rFonts w:ascii="Trebuchet MS" w:hAnsi="Trebuchet MS"/>
                <w:sz w:val="22"/>
                <w:szCs w:val="22"/>
              </w:rPr>
            </w:pPr>
          </w:p>
        </w:tc>
      </w:tr>
    </w:tbl>
    <w:p w14:paraId="1F126503" w14:textId="68EA4FEA" w:rsidR="003557CF" w:rsidRPr="003557CF" w:rsidRDefault="003557CF" w:rsidP="003557CF">
      <w:pPr>
        <w:spacing w:before="100" w:beforeAutospacing="1" w:after="100" w:afterAutospacing="1"/>
        <w:rPr>
          <w:rFonts w:ascii="Trebuchet MS" w:eastAsia="Times New Roman" w:hAnsi="Trebuchet MS" w:cs="Times New Roman"/>
          <w:b/>
          <w:bCs/>
          <w:sz w:val="22"/>
          <w:szCs w:val="22"/>
          <w:lang w:val="en-GB" w:eastAsia="en-GB"/>
        </w:rPr>
      </w:pPr>
      <w:r>
        <w:rPr>
          <w:rFonts w:ascii="Trebuchet MS" w:eastAsia="Times New Roman" w:hAnsi="Trebuchet MS" w:cs="Times New Roman"/>
          <w:b/>
          <w:bCs/>
          <w:lang w:val="en-GB" w:eastAsia="en-GB"/>
        </w:rPr>
        <w:t>How to apply:</w:t>
      </w:r>
      <w:r>
        <w:t xml:space="preserve"> </w:t>
      </w:r>
      <w:r w:rsidRPr="004562F3">
        <w:rPr>
          <w:rStyle w:val="Strong"/>
          <w:b w:val="0"/>
        </w:rPr>
        <w:t>Email your CV to people@bennamann.com</w:t>
      </w:r>
    </w:p>
    <w:sectPr w:rsidR="003557CF" w:rsidRPr="003557CF" w:rsidSect="00BA3454">
      <w:headerReference w:type="default" r:id="rId10"/>
      <w:footerReference w:type="default" r:id="rId11"/>
      <w:pgSz w:w="11900" w:h="16840"/>
      <w:pgMar w:top="1706" w:right="985" w:bottom="198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DE25F" w14:textId="77777777" w:rsidR="002F3F68" w:rsidRDefault="002F3F68" w:rsidP="00857E83">
      <w:r>
        <w:separator/>
      </w:r>
    </w:p>
  </w:endnote>
  <w:endnote w:type="continuationSeparator" w:id="0">
    <w:p w14:paraId="2E6CE2B1" w14:textId="77777777" w:rsidR="002F3F68" w:rsidRDefault="002F3F68" w:rsidP="0085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Rubik">
    <w:altName w:val="Arial"/>
    <w:panose1 w:val="020B0604020202020204"/>
    <w:charset w:val="00"/>
    <w:family w:val="auto"/>
    <w:pitch w:val="variable"/>
    <w:sig w:usb0="00000A07" w:usb1="40000001" w:usb2="00000000" w:usb3="00000000" w:csb0="000000B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D8286" w14:textId="77777777" w:rsidR="0059767F" w:rsidRDefault="0059767F" w:rsidP="0059767F">
    <w:pPr>
      <w:pStyle w:val="Footer"/>
      <w:tabs>
        <w:tab w:val="left" w:pos="6375"/>
      </w:tabs>
      <w:ind w:left="-426"/>
      <w:rPr>
        <w:rFonts w:ascii="Trebuchet MS" w:hAnsi="Trebuchet MS"/>
        <w:sz w:val="18"/>
        <w:szCs w:val="18"/>
      </w:rPr>
    </w:pPr>
    <w:proofErr w:type="spellStart"/>
    <w:r w:rsidRPr="008A68EC">
      <w:rPr>
        <w:rFonts w:ascii="Trebuchet MS" w:hAnsi="Trebuchet MS"/>
        <w:sz w:val="18"/>
        <w:szCs w:val="18"/>
      </w:rPr>
      <w:t>Bennamann</w:t>
    </w:r>
    <w:proofErr w:type="spellEnd"/>
    <w:r w:rsidRPr="008A68EC">
      <w:rPr>
        <w:rFonts w:ascii="Trebuchet MS" w:hAnsi="Trebuchet MS"/>
        <w:sz w:val="18"/>
        <w:szCs w:val="18"/>
      </w:rPr>
      <w:t>/</w:t>
    </w:r>
    <w:r>
      <w:rPr>
        <w:rFonts w:ascii="Trebuchet MS" w:hAnsi="Trebuchet MS"/>
        <w:sz w:val="18"/>
        <w:szCs w:val="18"/>
      </w:rPr>
      <w:t>HR-101</w:t>
    </w:r>
    <w:r>
      <w:rPr>
        <w:rFonts w:ascii="Trebuchet MS" w:hAnsi="Trebuchet MS"/>
        <w:sz w:val="18"/>
        <w:szCs w:val="18"/>
      </w:rPr>
      <w:tab/>
    </w:r>
  </w:p>
  <w:p w14:paraId="109531F7" w14:textId="7C73437C" w:rsidR="0059767F" w:rsidRPr="003F310F" w:rsidRDefault="00D62325" w:rsidP="0059767F">
    <w:pPr>
      <w:pStyle w:val="Footer"/>
      <w:tabs>
        <w:tab w:val="center" w:pos="4962"/>
        <w:tab w:val="right" w:pos="9923"/>
      </w:tabs>
      <w:ind w:left="-426" w:right="-546"/>
      <w:rPr>
        <w:rFonts w:ascii="Trebuchet MS" w:hAnsi="Trebuchet MS"/>
        <w:sz w:val="18"/>
        <w:szCs w:val="18"/>
      </w:rPr>
    </w:pPr>
    <w:r>
      <w:rPr>
        <w:rFonts w:ascii="Trebuchet MS" w:hAnsi="Trebuchet MS"/>
        <w:sz w:val="18"/>
        <w:szCs w:val="18"/>
      </w:rPr>
      <w:t>V06/13.09.23</w:t>
    </w:r>
    <w:r w:rsidR="0059767F">
      <w:rPr>
        <w:rFonts w:ascii="Trebuchet MS" w:hAnsi="Trebuchet MS"/>
        <w:sz w:val="18"/>
        <w:szCs w:val="18"/>
      </w:rPr>
      <w:tab/>
    </w:r>
    <w:r w:rsidR="0059767F">
      <w:rPr>
        <w:rFonts w:ascii="Trebuchet MS" w:hAnsi="Trebuchet MS"/>
      </w:rPr>
      <w:t>COMMERCIAL IN CONFIDENCE</w:t>
    </w:r>
  </w:p>
  <w:p w14:paraId="4C5891E4" w14:textId="73A5BCEB" w:rsidR="00857E83" w:rsidRDefault="00857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C4409" w14:textId="77777777" w:rsidR="002F3F68" w:rsidRDefault="002F3F68" w:rsidP="00857E83">
      <w:r>
        <w:separator/>
      </w:r>
    </w:p>
  </w:footnote>
  <w:footnote w:type="continuationSeparator" w:id="0">
    <w:p w14:paraId="03FBD6FF" w14:textId="77777777" w:rsidR="002F3F68" w:rsidRDefault="002F3F68" w:rsidP="00857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96146" w14:textId="32246948" w:rsidR="00857E83" w:rsidRDefault="00857E83">
    <w:pPr>
      <w:pStyle w:val="Header"/>
    </w:pPr>
    <w:r>
      <w:rPr>
        <w:noProof/>
      </w:rPr>
      <w:drawing>
        <wp:anchor distT="0" distB="0" distL="114300" distR="114300" simplePos="0" relativeHeight="251657216" behindDoc="1" locked="0" layoutInCell="1" allowOverlap="1" wp14:anchorId="39E7C759" wp14:editId="46010083">
          <wp:simplePos x="0" y="0"/>
          <wp:positionH relativeFrom="column">
            <wp:posOffset>-903605</wp:posOffset>
          </wp:positionH>
          <wp:positionV relativeFrom="page">
            <wp:posOffset>10795</wp:posOffset>
          </wp:positionV>
          <wp:extent cx="7584440" cy="1057275"/>
          <wp:effectExtent l="0" t="0" r="0" b="0"/>
          <wp:wrapTight wrapText="bothSides">
            <wp:wrapPolygon edited="0">
              <wp:start x="0" y="0"/>
              <wp:lineTo x="0" y="21276"/>
              <wp:lineTo x="21557" y="21276"/>
              <wp:lineTo x="2155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with-EU-logo-02.jpg"/>
                  <pic:cNvPicPr/>
                </pic:nvPicPr>
                <pic:blipFill>
                  <a:blip r:embed="rId1">
                    <a:extLst>
                      <a:ext uri="{28A0092B-C50C-407E-A947-70E740481C1C}">
                        <a14:useLocalDpi xmlns:a14="http://schemas.microsoft.com/office/drawing/2010/main" val="0"/>
                      </a:ext>
                    </a:extLst>
                  </a:blip>
                  <a:stretch>
                    <a:fillRect/>
                  </a:stretch>
                </pic:blipFill>
                <pic:spPr>
                  <a:xfrm>
                    <a:off x="0" y="0"/>
                    <a:ext cx="7584440" cy="1057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1E38"/>
    <w:multiLevelType w:val="multilevel"/>
    <w:tmpl w:val="1D8A8D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D5A5FB8"/>
    <w:multiLevelType w:val="multilevel"/>
    <w:tmpl w:val="9E9653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00C4679"/>
    <w:multiLevelType w:val="multilevel"/>
    <w:tmpl w:val="A4BC4E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57D1678"/>
    <w:multiLevelType w:val="multilevel"/>
    <w:tmpl w:val="803C1A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9D4090C"/>
    <w:multiLevelType w:val="hybridMultilevel"/>
    <w:tmpl w:val="6D7E0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292565"/>
    <w:multiLevelType w:val="hybridMultilevel"/>
    <w:tmpl w:val="A25667DC"/>
    <w:lvl w:ilvl="0" w:tplc="2DE4D23E">
      <w:start w:val="1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1359E4"/>
    <w:multiLevelType w:val="multilevel"/>
    <w:tmpl w:val="0409001D"/>
    <w:styleLink w:val="CL-Heading1"/>
    <w:lvl w:ilvl="0">
      <w:start w:val="1"/>
      <w:numFmt w:val="decimal"/>
      <w:lvlText w:val="%1"/>
      <w:lvlJc w:val="left"/>
      <w:pPr>
        <w:ind w:left="360" w:hanging="360"/>
      </w:pPr>
      <w:rPr>
        <w:rFonts w:ascii="Arial" w:hAnsi="Arial" w:hint="default"/>
        <w:b/>
        <w:i w:val="0"/>
        <w:color w:val="6EC2BF"/>
        <w:sz w:val="20"/>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597306"/>
    <w:multiLevelType w:val="multilevel"/>
    <w:tmpl w:val="0FC2E1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DC34308"/>
    <w:multiLevelType w:val="multilevel"/>
    <w:tmpl w:val="B3F2D0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3533D66"/>
    <w:multiLevelType w:val="hybridMultilevel"/>
    <w:tmpl w:val="9D985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61647B"/>
    <w:multiLevelType w:val="multilevel"/>
    <w:tmpl w:val="0409001D"/>
    <w:styleLink w:val="CL-Heading2"/>
    <w:lvl w:ilvl="0">
      <w:start w:val="1"/>
      <w:numFmt w:val="lowerLetter"/>
      <w:lvlText w:val="%1)"/>
      <w:lvlJc w:val="left"/>
      <w:pPr>
        <w:ind w:left="360" w:hanging="360"/>
      </w:pPr>
      <w:rPr>
        <w:rFonts w:ascii="Arial" w:hAnsi="Arial"/>
        <w:b/>
        <w:i w:val="0"/>
        <w:color w:val="6EC2BF"/>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72636B1"/>
    <w:multiLevelType w:val="hybridMultilevel"/>
    <w:tmpl w:val="CE9CB45E"/>
    <w:lvl w:ilvl="0" w:tplc="2DE4D23E">
      <w:start w:val="1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1B49E1"/>
    <w:multiLevelType w:val="hybridMultilevel"/>
    <w:tmpl w:val="319CA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BE2F37"/>
    <w:multiLevelType w:val="multilevel"/>
    <w:tmpl w:val="05920F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4883AA5"/>
    <w:multiLevelType w:val="multilevel"/>
    <w:tmpl w:val="23B2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C7229C"/>
    <w:multiLevelType w:val="multilevel"/>
    <w:tmpl w:val="05CA659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54031E3"/>
    <w:multiLevelType w:val="hybridMultilevel"/>
    <w:tmpl w:val="92506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E4931FD"/>
    <w:multiLevelType w:val="multilevel"/>
    <w:tmpl w:val="0409001D"/>
    <w:styleLink w:val="Heading1CL"/>
    <w:lvl w:ilvl="0">
      <w:start w:val="1"/>
      <w:numFmt w:val="decimal"/>
      <w:lvlText w:val="%1)"/>
      <w:lvlJc w:val="left"/>
      <w:pPr>
        <w:ind w:left="360" w:hanging="360"/>
      </w:pPr>
      <w:rPr>
        <w:rFonts w:ascii="Arial" w:hAnsi="Arial"/>
        <w:b/>
        <w:i w:val="0"/>
        <w:color w:val="6EC2BF"/>
        <w:sz w:val="20"/>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60913227">
    <w:abstractNumId w:val="6"/>
  </w:num>
  <w:num w:numId="2" w16cid:durableId="1744840483">
    <w:abstractNumId w:val="10"/>
  </w:num>
  <w:num w:numId="3" w16cid:durableId="2035184163">
    <w:abstractNumId w:val="17"/>
  </w:num>
  <w:num w:numId="4" w16cid:durableId="280040628">
    <w:abstractNumId w:val="15"/>
  </w:num>
  <w:num w:numId="5" w16cid:durableId="48848672">
    <w:abstractNumId w:val="0"/>
  </w:num>
  <w:num w:numId="6" w16cid:durableId="705133611">
    <w:abstractNumId w:val="13"/>
  </w:num>
  <w:num w:numId="7" w16cid:durableId="1102608211">
    <w:abstractNumId w:val="8"/>
  </w:num>
  <w:num w:numId="8" w16cid:durableId="1808860055">
    <w:abstractNumId w:val="7"/>
  </w:num>
  <w:num w:numId="9" w16cid:durableId="1472939069">
    <w:abstractNumId w:val="2"/>
  </w:num>
  <w:num w:numId="10" w16cid:durableId="1654873211">
    <w:abstractNumId w:val="11"/>
  </w:num>
  <w:num w:numId="11" w16cid:durableId="927278055">
    <w:abstractNumId w:val="5"/>
  </w:num>
  <w:num w:numId="12" w16cid:durableId="743916468">
    <w:abstractNumId w:val="4"/>
  </w:num>
  <w:num w:numId="13" w16cid:durableId="44305005">
    <w:abstractNumId w:val="9"/>
  </w:num>
  <w:num w:numId="14" w16cid:durableId="891115370">
    <w:abstractNumId w:val="1"/>
  </w:num>
  <w:num w:numId="15" w16cid:durableId="1536889701">
    <w:abstractNumId w:val="12"/>
  </w:num>
  <w:num w:numId="16" w16cid:durableId="1153565631">
    <w:abstractNumId w:val="14"/>
  </w:num>
  <w:num w:numId="17" w16cid:durableId="1812406249">
    <w:abstractNumId w:val="3"/>
  </w:num>
  <w:num w:numId="18" w16cid:durableId="16968107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83"/>
    <w:rsid w:val="00005229"/>
    <w:rsid w:val="000202B6"/>
    <w:rsid w:val="0004016B"/>
    <w:rsid w:val="000673D9"/>
    <w:rsid w:val="000715C5"/>
    <w:rsid w:val="000B59BB"/>
    <w:rsid w:val="000B63A9"/>
    <w:rsid w:val="000C5339"/>
    <w:rsid w:val="000F47B4"/>
    <w:rsid w:val="0012174E"/>
    <w:rsid w:val="00131135"/>
    <w:rsid w:val="00154A7A"/>
    <w:rsid w:val="001553DC"/>
    <w:rsid w:val="001608B8"/>
    <w:rsid w:val="00184016"/>
    <w:rsid w:val="001D49D5"/>
    <w:rsid w:val="00230A86"/>
    <w:rsid w:val="0023365F"/>
    <w:rsid w:val="00236CFB"/>
    <w:rsid w:val="0024511C"/>
    <w:rsid w:val="00250C13"/>
    <w:rsid w:val="002657CC"/>
    <w:rsid w:val="00295AF3"/>
    <w:rsid w:val="002B6000"/>
    <w:rsid w:val="002C1E2D"/>
    <w:rsid w:val="002F3F68"/>
    <w:rsid w:val="00302D9A"/>
    <w:rsid w:val="0034332A"/>
    <w:rsid w:val="003557CF"/>
    <w:rsid w:val="00393D95"/>
    <w:rsid w:val="003D0BBB"/>
    <w:rsid w:val="0040249C"/>
    <w:rsid w:val="00412623"/>
    <w:rsid w:val="00424F4D"/>
    <w:rsid w:val="0043189A"/>
    <w:rsid w:val="00443923"/>
    <w:rsid w:val="00462E02"/>
    <w:rsid w:val="00496F40"/>
    <w:rsid w:val="00505AEA"/>
    <w:rsid w:val="0059767F"/>
    <w:rsid w:val="005B5507"/>
    <w:rsid w:val="005E38BC"/>
    <w:rsid w:val="0060583E"/>
    <w:rsid w:val="006262EE"/>
    <w:rsid w:val="00631E4E"/>
    <w:rsid w:val="006328FF"/>
    <w:rsid w:val="0065100C"/>
    <w:rsid w:val="006D0B92"/>
    <w:rsid w:val="00720629"/>
    <w:rsid w:val="0074008E"/>
    <w:rsid w:val="0074351C"/>
    <w:rsid w:val="00792A89"/>
    <w:rsid w:val="007C1E76"/>
    <w:rsid w:val="007C3AD1"/>
    <w:rsid w:val="00832147"/>
    <w:rsid w:val="008327E8"/>
    <w:rsid w:val="00857E83"/>
    <w:rsid w:val="009439FB"/>
    <w:rsid w:val="009605DB"/>
    <w:rsid w:val="009610FA"/>
    <w:rsid w:val="009652FE"/>
    <w:rsid w:val="00966965"/>
    <w:rsid w:val="009815A8"/>
    <w:rsid w:val="009930B7"/>
    <w:rsid w:val="009F629A"/>
    <w:rsid w:val="009F779B"/>
    <w:rsid w:val="00A11C40"/>
    <w:rsid w:val="00A52066"/>
    <w:rsid w:val="00A76652"/>
    <w:rsid w:val="00AC4332"/>
    <w:rsid w:val="00B11A38"/>
    <w:rsid w:val="00B16C51"/>
    <w:rsid w:val="00B17F1D"/>
    <w:rsid w:val="00B43D76"/>
    <w:rsid w:val="00BA3454"/>
    <w:rsid w:val="00BA7F3E"/>
    <w:rsid w:val="00BD4A4F"/>
    <w:rsid w:val="00C11D7D"/>
    <w:rsid w:val="00C15B7E"/>
    <w:rsid w:val="00C63E01"/>
    <w:rsid w:val="00C70975"/>
    <w:rsid w:val="00C92683"/>
    <w:rsid w:val="00D05E57"/>
    <w:rsid w:val="00D4678D"/>
    <w:rsid w:val="00D62325"/>
    <w:rsid w:val="00D714CC"/>
    <w:rsid w:val="00DD4329"/>
    <w:rsid w:val="00E0227E"/>
    <w:rsid w:val="00E275DA"/>
    <w:rsid w:val="00E5510E"/>
    <w:rsid w:val="00E73B18"/>
    <w:rsid w:val="00E823DB"/>
    <w:rsid w:val="00E82F71"/>
    <w:rsid w:val="00EB2AF9"/>
    <w:rsid w:val="00EE016F"/>
    <w:rsid w:val="00EE0CF2"/>
    <w:rsid w:val="00EF2CA0"/>
    <w:rsid w:val="00F03830"/>
    <w:rsid w:val="00F50ED1"/>
    <w:rsid w:val="00F95914"/>
    <w:rsid w:val="00FB1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8CD31"/>
  <w15:chartTrackingRefBased/>
  <w15:docId w15:val="{8F417D5D-59F6-7940-A6CD-1F4A075A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C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L-Heading1">
    <w:name w:val="CL - Heading 1"/>
    <w:basedOn w:val="NoList"/>
    <w:uiPriority w:val="99"/>
    <w:rsid w:val="00631E4E"/>
    <w:pPr>
      <w:numPr>
        <w:numId w:val="1"/>
      </w:numPr>
    </w:pPr>
  </w:style>
  <w:style w:type="numbering" w:customStyle="1" w:styleId="CL-Heading2">
    <w:name w:val="CL - Heading 2"/>
    <w:basedOn w:val="NoList"/>
    <w:uiPriority w:val="99"/>
    <w:rsid w:val="00631E4E"/>
    <w:pPr>
      <w:numPr>
        <w:numId w:val="2"/>
      </w:numPr>
    </w:pPr>
  </w:style>
  <w:style w:type="numbering" w:customStyle="1" w:styleId="Heading1CL">
    <w:name w:val="Heading 1 CL"/>
    <w:basedOn w:val="NoList"/>
    <w:uiPriority w:val="99"/>
    <w:rsid w:val="00631E4E"/>
    <w:pPr>
      <w:numPr>
        <w:numId w:val="3"/>
      </w:numPr>
    </w:pPr>
  </w:style>
  <w:style w:type="paragraph" w:styleId="Header">
    <w:name w:val="header"/>
    <w:basedOn w:val="Normal"/>
    <w:link w:val="HeaderChar"/>
    <w:uiPriority w:val="99"/>
    <w:unhideWhenUsed/>
    <w:rsid w:val="00857E83"/>
    <w:pPr>
      <w:tabs>
        <w:tab w:val="center" w:pos="4680"/>
        <w:tab w:val="right" w:pos="9360"/>
      </w:tabs>
    </w:pPr>
  </w:style>
  <w:style w:type="character" w:customStyle="1" w:styleId="HeaderChar">
    <w:name w:val="Header Char"/>
    <w:basedOn w:val="DefaultParagraphFont"/>
    <w:link w:val="Header"/>
    <w:uiPriority w:val="99"/>
    <w:rsid w:val="00857E83"/>
  </w:style>
  <w:style w:type="paragraph" w:styleId="Footer">
    <w:name w:val="footer"/>
    <w:basedOn w:val="Normal"/>
    <w:link w:val="FooterChar"/>
    <w:uiPriority w:val="99"/>
    <w:unhideWhenUsed/>
    <w:rsid w:val="00857E83"/>
    <w:pPr>
      <w:tabs>
        <w:tab w:val="center" w:pos="4680"/>
        <w:tab w:val="right" w:pos="9360"/>
      </w:tabs>
    </w:pPr>
  </w:style>
  <w:style w:type="character" w:customStyle="1" w:styleId="FooterChar">
    <w:name w:val="Footer Char"/>
    <w:basedOn w:val="DefaultParagraphFont"/>
    <w:link w:val="Footer"/>
    <w:uiPriority w:val="99"/>
    <w:rsid w:val="00857E83"/>
  </w:style>
  <w:style w:type="paragraph" w:customStyle="1" w:styleId="BennamannTitle">
    <w:name w:val="Bennamann Title"/>
    <w:basedOn w:val="Heading1"/>
    <w:qFormat/>
    <w:rsid w:val="00A11C40"/>
    <w:pPr>
      <w:spacing w:line="259" w:lineRule="auto"/>
    </w:pPr>
    <w:rPr>
      <w:rFonts w:ascii="Trebuchet MS" w:hAnsi="Trebuchet MS" w:cs="Rubik"/>
      <w:color w:val="064725"/>
      <w:lang w:val="en-GB"/>
    </w:rPr>
  </w:style>
  <w:style w:type="character" w:customStyle="1" w:styleId="Heading1Char">
    <w:name w:val="Heading 1 Char"/>
    <w:basedOn w:val="DefaultParagraphFont"/>
    <w:link w:val="Heading1"/>
    <w:uiPriority w:val="9"/>
    <w:rsid w:val="00A11C40"/>
    <w:rPr>
      <w:rFonts w:asciiTheme="majorHAnsi" w:eastAsiaTheme="majorEastAsia" w:hAnsiTheme="majorHAnsi" w:cstheme="majorBidi"/>
      <w:color w:val="2F5496" w:themeColor="accent1" w:themeShade="BF"/>
      <w:sz w:val="32"/>
      <w:szCs w:val="32"/>
    </w:rPr>
  </w:style>
  <w:style w:type="paragraph" w:customStyle="1" w:styleId="BennamannSubtitle">
    <w:name w:val="Bennamann Subtitle"/>
    <w:basedOn w:val="Normal"/>
    <w:qFormat/>
    <w:rsid w:val="0074351C"/>
    <w:pPr>
      <w:spacing w:after="160" w:line="259" w:lineRule="auto"/>
    </w:pPr>
    <w:rPr>
      <w:rFonts w:ascii="Trebuchet MS" w:hAnsi="Trebuchet MS"/>
      <w:bCs/>
      <w:noProof/>
      <w:color w:val="231F20"/>
      <w:szCs w:val="22"/>
    </w:rPr>
  </w:style>
  <w:style w:type="paragraph" w:customStyle="1" w:styleId="BennamannBody">
    <w:name w:val="Bennamann Body"/>
    <w:basedOn w:val="BennamannSubtitle"/>
    <w:qFormat/>
    <w:rsid w:val="00230A86"/>
    <w:rPr>
      <w:sz w:val="20"/>
    </w:rPr>
  </w:style>
  <w:style w:type="paragraph" w:styleId="NoSpacing">
    <w:name w:val="No Spacing"/>
    <w:uiPriority w:val="1"/>
    <w:qFormat/>
    <w:rsid w:val="00505AEA"/>
    <w:rPr>
      <w:sz w:val="22"/>
      <w:szCs w:val="22"/>
      <w:lang w:val="en-GB"/>
    </w:rPr>
  </w:style>
  <w:style w:type="paragraph" w:styleId="NormalWeb">
    <w:name w:val="Normal (Web)"/>
    <w:basedOn w:val="Normal"/>
    <w:uiPriority w:val="99"/>
    <w:semiHidden/>
    <w:unhideWhenUsed/>
    <w:rsid w:val="009F629A"/>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9F629A"/>
    <w:rPr>
      <w:b/>
      <w:bCs/>
    </w:rPr>
  </w:style>
  <w:style w:type="table" w:styleId="TableGrid">
    <w:name w:val="Table Grid"/>
    <w:basedOn w:val="TableNormal"/>
    <w:uiPriority w:val="39"/>
    <w:rsid w:val="009F6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0C13"/>
    <w:pPr>
      <w:spacing w:after="160" w:line="259" w:lineRule="auto"/>
      <w:ind w:left="720"/>
      <w:contextualSpacing/>
    </w:pPr>
    <w:rPr>
      <w:sz w:val="22"/>
      <w:szCs w:val="22"/>
      <w:lang w:val="en-GB"/>
    </w:rPr>
  </w:style>
  <w:style w:type="paragraph" w:customStyle="1" w:styleId="xmsonormal">
    <w:name w:val="x_msonormal"/>
    <w:basedOn w:val="Normal"/>
    <w:rsid w:val="00250C13"/>
    <w:pPr>
      <w:spacing w:before="100" w:beforeAutospacing="1" w:after="100" w:afterAutospacing="1"/>
    </w:pPr>
    <w:rPr>
      <w:rFonts w:ascii="Times New Roman" w:eastAsia="Times New Roman" w:hAnsi="Times New Roman" w:cs="Times New Roman"/>
      <w:lang w:val="en-GB" w:eastAsia="en-GB"/>
    </w:rPr>
  </w:style>
  <w:style w:type="paragraph" w:customStyle="1" w:styleId="xmsolistparagraph">
    <w:name w:val="x_msolistparagraph"/>
    <w:basedOn w:val="Normal"/>
    <w:rsid w:val="00250C13"/>
    <w:pPr>
      <w:spacing w:before="100" w:beforeAutospacing="1" w:after="100" w:afterAutospacing="1"/>
    </w:pPr>
    <w:rPr>
      <w:rFonts w:ascii="Times New Roman" w:eastAsia="Times New Roman" w:hAnsi="Times New Roman" w:cs="Times New Roman"/>
      <w:lang w:val="en-GB" w:eastAsia="en-GB"/>
    </w:rPr>
  </w:style>
  <w:style w:type="character" w:styleId="PlaceholderText">
    <w:name w:val="Placeholder Text"/>
    <w:basedOn w:val="DefaultParagraphFont"/>
    <w:uiPriority w:val="99"/>
    <w:semiHidden/>
    <w:rsid w:val="00250C13"/>
    <w:rPr>
      <w:color w:val="808080"/>
    </w:rPr>
  </w:style>
  <w:style w:type="paragraph" w:customStyle="1" w:styleId="rich-text-component">
    <w:name w:val="rich-text-component"/>
    <w:basedOn w:val="Normal"/>
    <w:rsid w:val="00F03830"/>
    <w:pPr>
      <w:spacing w:before="100" w:beforeAutospacing="1" w:after="100" w:afterAutospacing="1"/>
    </w:pPr>
    <w:rPr>
      <w:rFonts w:ascii="Times New Roman" w:eastAsia="Times New Roman" w:hAnsi="Times New Roman" w:cs="Times New Roman"/>
      <w:lang w:val="en-GB" w:eastAsia="en-GB"/>
    </w:rPr>
  </w:style>
  <w:style w:type="paragraph" w:styleId="Revision">
    <w:name w:val="Revision"/>
    <w:hidden/>
    <w:uiPriority w:val="99"/>
    <w:semiHidden/>
    <w:rsid w:val="00184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94661">
      <w:bodyDiv w:val="1"/>
      <w:marLeft w:val="0"/>
      <w:marRight w:val="0"/>
      <w:marTop w:val="0"/>
      <w:marBottom w:val="0"/>
      <w:divBdr>
        <w:top w:val="none" w:sz="0" w:space="0" w:color="auto"/>
        <w:left w:val="none" w:sz="0" w:space="0" w:color="auto"/>
        <w:bottom w:val="none" w:sz="0" w:space="0" w:color="auto"/>
        <w:right w:val="none" w:sz="0" w:space="0" w:color="auto"/>
      </w:divBdr>
    </w:div>
    <w:div w:id="887566916">
      <w:bodyDiv w:val="1"/>
      <w:marLeft w:val="0"/>
      <w:marRight w:val="0"/>
      <w:marTop w:val="0"/>
      <w:marBottom w:val="0"/>
      <w:divBdr>
        <w:top w:val="none" w:sz="0" w:space="0" w:color="auto"/>
        <w:left w:val="none" w:sz="0" w:space="0" w:color="auto"/>
        <w:bottom w:val="none" w:sz="0" w:space="0" w:color="auto"/>
        <w:right w:val="none" w:sz="0" w:space="0" w:color="auto"/>
      </w:divBdr>
    </w:div>
    <w:div w:id="1628197404">
      <w:bodyDiv w:val="1"/>
      <w:marLeft w:val="0"/>
      <w:marRight w:val="0"/>
      <w:marTop w:val="0"/>
      <w:marBottom w:val="0"/>
      <w:divBdr>
        <w:top w:val="none" w:sz="0" w:space="0" w:color="auto"/>
        <w:left w:val="none" w:sz="0" w:space="0" w:color="auto"/>
        <w:bottom w:val="none" w:sz="0" w:space="0" w:color="auto"/>
        <w:right w:val="none" w:sz="0" w:space="0" w:color="auto"/>
      </w:divBdr>
    </w:div>
    <w:div w:id="164897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359228-e736-4b38-bebc-d653ad8113ea" xsi:nil="true"/>
    <lcf76f155ced4ddcb4097134ff3c332f xmlns="2684f34a-fa60-44b0-a2fc-d46228b13a7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CBFB1C759B446B4FAFBA954626871" ma:contentTypeVersion="18" ma:contentTypeDescription="Create a new document." ma:contentTypeScope="" ma:versionID="144d3dcb73d906039c9b9b470f72220d">
  <xsd:schema xmlns:xsd="http://www.w3.org/2001/XMLSchema" xmlns:xs="http://www.w3.org/2001/XMLSchema" xmlns:p="http://schemas.microsoft.com/office/2006/metadata/properties" xmlns:ns2="2684f34a-fa60-44b0-a2fc-d46228b13a79" xmlns:ns3="55359228-e736-4b38-bebc-d653ad8113ea" targetNamespace="http://schemas.microsoft.com/office/2006/metadata/properties" ma:root="true" ma:fieldsID="d9ad82cfc6eb8bc3b4b1521e3da984b5" ns2:_="" ns3:_="">
    <xsd:import namespace="2684f34a-fa60-44b0-a2fc-d46228b13a79"/>
    <xsd:import namespace="55359228-e736-4b38-bebc-d653ad811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4f34a-fa60-44b0-a2fc-d46228b13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33bbbe0-b5ab-4132-9104-8bc0a6e4e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359228-e736-4b38-bebc-d653ad8113e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71ab901-0a3a-4ab8-9ddd-0e368da672ef}" ma:internalName="TaxCatchAll" ma:showField="CatchAllData" ma:web="55359228-e736-4b38-bebc-d653ad8113e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28F7F7-3578-4E23-8540-865043A49D87}">
  <ds:schemaRefs>
    <ds:schemaRef ds:uri="http://schemas.microsoft.com/office/2006/metadata/properties"/>
    <ds:schemaRef ds:uri="http://schemas.microsoft.com/office/infopath/2007/PartnerControls"/>
    <ds:schemaRef ds:uri="55359228-e736-4b38-bebc-d653ad8113ea"/>
    <ds:schemaRef ds:uri="2684f34a-fa60-44b0-a2fc-d46228b13a79"/>
  </ds:schemaRefs>
</ds:datastoreItem>
</file>

<file path=customXml/itemProps2.xml><?xml version="1.0" encoding="utf-8"?>
<ds:datastoreItem xmlns:ds="http://schemas.openxmlformats.org/officeDocument/2006/customXml" ds:itemID="{6ADB98A3-1BA4-4F7F-8B0A-ADD5EB832205}">
  <ds:schemaRefs>
    <ds:schemaRef ds:uri="http://schemas.microsoft.com/sharepoint/v3/contenttype/forms"/>
  </ds:schemaRefs>
</ds:datastoreItem>
</file>

<file path=customXml/itemProps3.xml><?xml version="1.0" encoding="utf-8"?>
<ds:datastoreItem xmlns:ds="http://schemas.openxmlformats.org/officeDocument/2006/customXml" ds:itemID="{209FAD38-1255-4B3B-B25C-2B2C5CF0E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4f34a-fa60-44b0-a2fc-d46228b13a79"/>
    <ds:schemaRef ds:uri="55359228-e736-4b38-bebc-d653ad811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Gakovic</dc:creator>
  <cp:keywords/>
  <dc:description/>
  <cp:lastModifiedBy>Cris Sutera</cp:lastModifiedBy>
  <cp:revision>3</cp:revision>
  <dcterms:created xsi:type="dcterms:W3CDTF">2025-09-10T11:11:00Z</dcterms:created>
  <dcterms:modified xsi:type="dcterms:W3CDTF">2025-09-10T14:06:00Z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0x01010045DCBFB1C759B446B4FAFBA954626871</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